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9E1CB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E1CB1">
              <w:rPr>
                <w:rFonts w:ascii="黑体" w:eastAsia="黑体" w:hAnsi="黑体" w:hint="eastAsia"/>
                <w:sz w:val="21"/>
                <w:szCs w:val="21"/>
              </w:rPr>
              <w:t>67.120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33032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E1CB1">
              <w:rPr>
                <w:rFonts w:ascii="黑体" w:eastAsia="黑体" w:hAnsi="黑体" w:hint="eastAsia"/>
                <w:sz w:val="21"/>
                <w:szCs w:val="21"/>
              </w:rPr>
              <w:t xml:space="preserve">X </w:t>
            </w:r>
            <w:r w:rsidR="0033032A">
              <w:rPr>
                <w:rFonts w:ascii="黑体" w:eastAsia="黑体" w:hAnsi="黑体" w:hint="eastAsia"/>
                <w:sz w:val="21"/>
                <w:szCs w:val="21"/>
              </w:rPr>
              <w:t>18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9E1CB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9E1CB1">
              <w:rPr>
                <w:rFonts w:hint="eastAsia"/>
              </w:rPr>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E1CB1">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9E1CB1">
        <w:rPr>
          <w:rFonts w:hint="eastAsia"/>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9E1CB1">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627D0">
        <w:t>家常湘菜 凤凰血粑鸭</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380506">
        <w:rPr>
          <w:rFonts w:ascii="黑体" w:eastAsia="黑体" w:hAnsi="黑体"/>
          <w:noProof/>
          <w:szCs w:val="28"/>
        </w:rPr>
        <w:t>H</w:t>
      </w:r>
      <w:r w:rsidR="00380506">
        <w:rPr>
          <w:rFonts w:ascii="黑体" w:eastAsia="黑体" w:hAnsi="黑体" w:hint="eastAsia"/>
          <w:noProof/>
          <w:szCs w:val="28"/>
        </w:rPr>
        <w:t xml:space="preserve">unan Cuisine for Home-cooking   </w:t>
      </w:r>
      <w:r w:rsidR="00380506" w:rsidRPr="00380506">
        <w:rPr>
          <w:rFonts w:ascii="黑体" w:eastAsia="黑体" w:hAnsi="黑体"/>
          <w:noProof/>
          <w:szCs w:val="28"/>
        </w:rPr>
        <w:t>fenghuang blood cake duck</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D4622">
        <w:rPr>
          <w:noProof/>
          <w:sz w:val="24"/>
          <w:szCs w:val="28"/>
        </w:rPr>
      </w:r>
      <w:r w:rsidR="002D4622">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D4622">
        <w:rPr>
          <w:b/>
          <w:noProof/>
          <w:sz w:val="21"/>
          <w:szCs w:val="28"/>
        </w:rPr>
      </w:r>
      <w:r w:rsidR="002D4622">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B278F">
        <w:rPr>
          <w:rFonts w:hAnsi="黑体" w:hint="eastAsia"/>
          <w:w w:val="100"/>
          <w:sz w:val="28"/>
        </w:rPr>
        <w:t>湖南省</w:t>
      </w:r>
      <w:r w:rsidR="00BB278F">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CF7C7E" wp14:editId="64E7DAA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B278F" w:rsidRDefault="00BB278F" w:rsidP="00BB278F">
      <w:pPr>
        <w:pStyle w:val="a6"/>
        <w:spacing w:before="900" w:after="468"/>
      </w:pPr>
      <w:bookmarkStart w:id="21" w:name="BookMark2"/>
      <w:r w:rsidRPr="00BB278F">
        <w:rPr>
          <w:spacing w:val="320"/>
        </w:rPr>
        <w:lastRenderedPageBreak/>
        <w:t>前</w:t>
      </w:r>
      <w:r>
        <w:t>言</w:t>
      </w:r>
    </w:p>
    <w:p w:rsidR="00BB278F" w:rsidRDefault="00BB278F" w:rsidP="00BB278F">
      <w:pPr>
        <w:pStyle w:val="affff6"/>
        <w:ind w:firstLine="420"/>
      </w:pPr>
      <w:r>
        <w:rPr>
          <w:rFonts w:hint="eastAsia"/>
        </w:rPr>
        <w:t>本文件按照GB/T 1.1—2020《标准化工作导则  第1部分：标准化文件的结构和起草规则》的规定起草。</w:t>
      </w:r>
    </w:p>
    <w:p w:rsidR="00BB278F" w:rsidRPr="00BB278F" w:rsidRDefault="00BB278F" w:rsidP="00BB278F">
      <w:pPr>
        <w:pStyle w:val="affff6"/>
        <w:ind w:firstLine="420"/>
      </w:pPr>
      <w:r>
        <w:t>请注意本文件的某些内容可能涉及专利。本文件的发布机构不承担识别专利的责任。</w:t>
      </w:r>
    </w:p>
    <w:p w:rsidR="00BB278F" w:rsidRDefault="00BB278F" w:rsidP="00BB278F">
      <w:pPr>
        <w:pStyle w:val="affff6"/>
        <w:ind w:firstLine="420"/>
      </w:pPr>
      <w:r>
        <w:rPr>
          <w:rFonts w:hint="eastAsia"/>
        </w:rPr>
        <w:t>本文件由湖南省市场监督管理局提出。</w:t>
      </w:r>
    </w:p>
    <w:p w:rsidR="00BB278F" w:rsidRDefault="00BB278F" w:rsidP="00BB278F">
      <w:pPr>
        <w:pStyle w:val="affff6"/>
        <w:ind w:firstLine="420"/>
      </w:pPr>
      <w:r>
        <w:rPr>
          <w:rFonts w:hint="eastAsia"/>
        </w:rPr>
        <w:t>本文件由</w:t>
      </w:r>
      <w:r w:rsidRPr="00BB278F">
        <w:rPr>
          <w:rFonts w:hint="eastAsia"/>
        </w:rPr>
        <w:t>湖南省食品专业标准化技术委员会</w:t>
      </w:r>
      <w:r>
        <w:rPr>
          <w:rFonts w:hint="eastAsia"/>
        </w:rPr>
        <w:t>归口。</w:t>
      </w:r>
    </w:p>
    <w:p w:rsidR="00BB278F" w:rsidRDefault="00BB278F" w:rsidP="00BB278F">
      <w:pPr>
        <w:pStyle w:val="affff6"/>
        <w:ind w:firstLine="420"/>
      </w:pPr>
      <w:r>
        <w:rPr>
          <w:rFonts w:hint="eastAsia"/>
        </w:rPr>
        <w:t>本文件起草单位：</w:t>
      </w:r>
      <w:bookmarkStart w:id="22" w:name="OLE_LINK54"/>
      <w:bookmarkStart w:id="23" w:name="OLE_LINK55"/>
      <w:r>
        <w:rPr>
          <w:rFonts w:hint="eastAsia"/>
        </w:rPr>
        <w:t>凤凰县市场监督管理局</w:t>
      </w:r>
      <w:r w:rsidR="00347DCF">
        <w:rPr>
          <w:rFonts w:hint="eastAsia"/>
        </w:rPr>
        <w:t>、</w:t>
      </w:r>
      <w:r w:rsidR="00A93BB7" w:rsidRPr="00A93BB7">
        <w:rPr>
          <w:rFonts w:hint="eastAsia"/>
        </w:rPr>
        <w:t>湖南正智标准咨询有限公司</w:t>
      </w:r>
      <w:r w:rsidR="00A93BB7">
        <w:rPr>
          <w:rFonts w:hint="eastAsia"/>
        </w:rPr>
        <w:t>、</w:t>
      </w:r>
      <w:r w:rsidR="00A93BB7" w:rsidRPr="00A93BB7">
        <w:rPr>
          <w:rFonts w:hint="eastAsia"/>
        </w:rPr>
        <w:t>凤凰县古城商会、</w:t>
      </w:r>
      <w:r w:rsidR="00AE4CFE" w:rsidRPr="00AE4CFE">
        <w:rPr>
          <w:rFonts w:hint="eastAsia"/>
        </w:rPr>
        <w:t>凤凰县</w:t>
      </w:r>
      <w:r w:rsidR="00347DCF">
        <w:rPr>
          <w:rFonts w:hint="eastAsia"/>
        </w:rPr>
        <w:t>九黎饮食文化有限公司、</w:t>
      </w:r>
      <w:r w:rsidR="00A93BB7">
        <w:rPr>
          <w:rFonts w:hint="eastAsia"/>
        </w:rPr>
        <w:t>凤凰县镇竿阿牛食品有限责任公司</w:t>
      </w:r>
      <w:r w:rsidR="00347DCF">
        <w:rPr>
          <w:rFonts w:hint="eastAsia"/>
        </w:rPr>
        <w:t>、凤凰县健全食品有限公司、</w:t>
      </w:r>
      <w:r w:rsidR="00A93BB7" w:rsidRPr="00A93BB7">
        <w:rPr>
          <w:rFonts w:hint="eastAsia"/>
        </w:rPr>
        <w:t>湘西印记文化传播有限公司</w:t>
      </w:r>
      <w:r w:rsidR="00A93BB7">
        <w:rPr>
          <w:rFonts w:hint="eastAsia"/>
        </w:rPr>
        <w:t>、</w:t>
      </w:r>
      <w:r w:rsidR="00A93BB7" w:rsidRPr="00A93BB7">
        <w:rPr>
          <w:rFonts w:hint="eastAsia"/>
        </w:rPr>
        <w:t>凤凰县食匠食品有限公司</w:t>
      </w:r>
      <w:bookmarkEnd w:id="22"/>
      <w:bookmarkEnd w:id="23"/>
      <w:r w:rsidR="00D81BA4">
        <w:rPr>
          <w:rFonts w:hint="eastAsia"/>
        </w:rPr>
        <w:t>。</w:t>
      </w:r>
    </w:p>
    <w:p w:rsidR="00BB278F" w:rsidRDefault="00BB278F" w:rsidP="00BB278F">
      <w:pPr>
        <w:pStyle w:val="affff6"/>
        <w:ind w:firstLine="420"/>
      </w:pPr>
      <w:r>
        <w:rPr>
          <w:rFonts w:hint="eastAsia"/>
        </w:rPr>
        <w:t>本文件主要起草人：</w:t>
      </w:r>
      <w:r w:rsidR="00A93BB7" w:rsidRPr="00A93BB7">
        <w:rPr>
          <w:rFonts w:hint="eastAsia"/>
        </w:rPr>
        <w:t>龙书剑、秦志荣、黄云、滕卫国、</w:t>
      </w:r>
      <w:r w:rsidR="00A93BB7">
        <w:rPr>
          <w:rFonts w:hint="eastAsia"/>
        </w:rPr>
        <w:t>李胜、</w:t>
      </w:r>
      <w:r w:rsidR="00A93BB7" w:rsidRPr="00A93BB7">
        <w:rPr>
          <w:rFonts w:hint="eastAsia"/>
        </w:rPr>
        <w:t>李捷、梁长军、周芷伊、代丽华、向民生、龙寒艳、田芳、田鹏、滕位、田儒青</w:t>
      </w:r>
      <w:r w:rsidR="00347DCF">
        <w:rPr>
          <w:rFonts w:hint="eastAsia"/>
        </w:rPr>
        <w:t>。</w:t>
      </w:r>
    </w:p>
    <w:p w:rsidR="00BB278F" w:rsidRDefault="00BB278F" w:rsidP="00BB278F">
      <w:pPr>
        <w:pStyle w:val="affff6"/>
        <w:ind w:firstLine="420"/>
      </w:pPr>
    </w:p>
    <w:p w:rsidR="00BB278F" w:rsidRPr="00BB278F" w:rsidRDefault="00BB278F" w:rsidP="00BB278F">
      <w:pPr>
        <w:pStyle w:val="affff6"/>
        <w:ind w:firstLine="420"/>
        <w:sectPr w:rsidR="00BB278F" w:rsidRPr="00BB278F" w:rsidSect="00BB278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rsidR="00BB278F" w:rsidRDefault="00BB278F" w:rsidP="00BB278F">
      <w:pPr>
        <w:pStyle w:val="a6"/>
        <w:spacing w:after="468"/>
      </w:pPr>
      <w:bookmarkStart w:id="24" w:name="BookMark3"/>
      <w:bookmarkEnd w:id="21"/>
      <w:r w:rsidRPr="00BB278F">
        <w:rPr>
          <w:spacing w:val="320"/>
        </w:rPr>
        <w:lastRenderedPageBreak/>
        <w:t>引</w:t>
      </w:r>
      <w:r>
        <w:t>言</w:t>
      </w:r>
    </w:p>
    <w:p w:rsidR="00BB278F" w:rsidRDefault="00BB278F" w:rsidP="00BB278F">
      <w:pPr>
        <w:pStyle w:val="a7"/>
        <w:numPr>
          <w:ilvl w:val="0"/>
          <w:numId w:val="0"/>
        </w:numPr>
        <w:spacing w:before="156" w:after="156"/>
      </w:pPr>
      <w:r>
        <w:rPr>
          <w:rFonts w:hint="eastAsia"/>
        </w:rPr>
        <w:t>1 菜点源流</w:t>
      </w:r>
    </w:p>
    <w:p w:rsidR="00380506" w:rsidRDefault="00597DB3" w:rsidP="00BB278F">
      <w:pPr>
        <w:pStyle w:val="affff6"/>
        <w:ind w:firstLine="420"/>
      </w:pPr>
      <w:r w:rsidRPr="00597DB3">
        <w:rPr>
          <w:rFonts w:hint="eastAsia"/>
        </w:rPr>
        <w:t>凤凰县志记载，隋唐时期，血粑鸭是湘西地区节日必备之品和走亲访友的佳肴。</w:t>
      </w:r>
      <w:r w:rsidR="00380506">
        <w:rPr>
          <w:rFonts w:hint="eastAsia"/>
        </w:rPr>
        <w:t>随着凤凰旅游产业的蓬勃发展，如今凤凰血粑鸭已经由零散经营发展为独具特色的旅游食品产业，</w:t>
      </w:r>
      <w:r w:rsidR="00380506" w:rsidRPr="00380506">
        <w:rPr>
          <w:rFonts w:hint="eastAsia"/>
        </w:rPr>
        <w:t>目前共有凤凰血粑鸭生产企业3家，餐饮经营单位1100余家，从业人员5000余人</w:t>
      </w:r>
      <w:r w:rsidR="00380506">
        <w:rPr>
          <w:rFonts w:hint="eastAsia"/>
        </w:rPr>
        <w:t>，凤凰血粑鸭知名度和美誉度不断提升的同时逐步形成产业品牌，并于凤凰血粑鸭2014年注册成为地理标志证明商标。</w:t>
      </w:r>
    </w:p>
    <w:p w:rsidR="00BB278F" w:rsidRDefault="00380506" w:rsidP="00BB278F">
      <w:pPr>
        <w:pStyle w:val="affff6"/>
        <w:ind w:firstLine="420"/>
      </w:pPr>
      <w:r w:rsidRPr="00380506">
        <w:rPr>
          <w:rFonts w:hint="eastAsia"/>
        </w:rPr>
        <w:t>凤凰血粑鸭采用本地麻鸭品种，辅以选料讲究的糯米，加以鲜鸭血精制血粑，佐以生姜、天然香料等精制而成。凤凰血粑鸭色泽呈金黄色或红棕色，肌肉组织致密，条块周正或个体周正，具有鸭和血的清香，有回味，咸淡适中，香辣协调，味道鲜美</w:t>
      </w:r>
      <w:r w:rsidR="00597DB3" w:rsidRPr="00597DB3">
        <w:rPr>
          <w:rFonts w:hint="eastAsia"/>
        </w:rPr>
        <w:t>。</w:t>
      </w:r>
    </w:p>
    <w:p w:rsidR="00BB278F" w:rsidRDefault="00BB278F" w:rsidP="00BB278F">
      <w:pPr>
        <w:pStyle w:val="a7"/>
        <w:numPr>
          <w:ilvl w:val="0"/>
          <w:numId w:val="0"/>
        </w:numPr>
        <w:spacing w:before="156" w:after="156"/>
      </w:pPr>
      <w:r>
        <w:rPr>
          <w:rFonts w:hint="eastAsia"/>
        </w:rPr>
        <w:t>2 菜点典型形态示范</w:t>
      </w:r>
    </w:p>
    <w:p w:rsidR="00597DB3" w:rsidRDefault="00597DB3" w:rsidP="000C359C">
      <w:pPr>
        <w:pStyle w:val="affff6"/>
        <w:tabs>
          <w:tab w:val="left" w:pos="1134"/>
        </w:tabs>
        <w:ind w:firstLineChars="540" w:firstLine="1134"/>
      </w:pPr>
      <w:r>
        <w:drawing>
          <wp:inline distT="0" distB="0" distL="0" distR="0" wp14:anchorId="2DBBD9DD" wp14:editId="1AA1B8AC">
            <wp:extent cx="4426226" cy="4397731"/>
            <wp:effectExtent l="0" t="0" r="0" b="3175"/>
            <wp:docPr id="2" name="图片 2" descr="C:\Users\李胜\Documents\WeChat Files\wxid_m714b450xhdr21\FileStorage\Temp\99100ad629037e18d60800bae34de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李胜\Documents\WeChat Files\wxid_m714b450xhdr21\FileStorage\Temp\99100ad629037e18d60800bae34dec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9478" cy="4400962"/>
                    </a:xfrm>
                    <a:prstGeom prst="rect">
                      <a:avLst/>
                    </a:prstGeom>
                    <a:noFill/>
                    <a:ln>
                      <a:noFill/>
                    </a:ln>
                  </pic:spPr>
                </pic:pic>
              </a:graphicData>
            </a:graphic>
          </wp:inline>
        </w:drawing>
      </w:r>
    </w:p>
    <w:p w:rsidR="00597DB3" w:rsidRDefault="00597DB3" w:rsidP="00BB278F">
      <w:pPr>
        <w:pStyle w:val="affff6"/>
        <w:ind w:firstLine="420"/>
      </w:pPr>
    </w:p>
    <w:p w:rsidR="00597DB3" w:rsidRPr="00BB278F" w:rsidRDefault="00597DB3" w:rsidP="00BB278F">
      <w:pPr>
        <w:pStyle w:val="affff6"/>
        <w:ind w:firstLine="420"/>
      </w:pPr>
    </w:p>
    <w:p w:rsidR="00BB278F" w:rsidRPr="00BB278F" w:rsidRDefault="00BB278F" w:rsidP="00BB278F">
      <w:pPr>
        <w:pStyle w:val="a7"/>
        <w:numPr>
          <w:ilvl w:val="0"/>
          <w:numId w:val="0"/>
        </w:numPr>
        <w:spacing w:before="156" w:after="156"/>
        <w:sectPr w:rsidR="00BB278F" w:rsidRPr="00BB278F" w:rsidSect="00BB278F">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27959766DF54ED4AF9053189B57FF6D"/>
        </w:placeholder>
      </w:sdtPr>
      <w:sdtEndPr/>
      <w:sdtContent>
        <w:bookmarkStart w:id="26" w:name="NEW_STAND_NAME" w:displacedByCustomXml="prev"/>
        <w:p w:rsidR="00F26B7E" w:rsidRPr="00F26B7E" w:rsidRDefault="00BB278F" w:rsidP="00F627D0">
          <w:pPr>
            <w:pStyle w:val="afffffffff1"/>
            <w:spacing w:beforeLines="1" w:before="3" w:afterLines="220" w:after="686"/>
          </w:pPr>
          <w:r>
            <w:rPr>
              <w:rFonts w:hint="eastAsia"/>
            </w:rPr>
            <w:t>家常湘菜</w:t>
          </w:r>
          <w:r>
            <w:t xml:space="preserve"> 凤凰血</w:t>
          </w:r>
          <w:proofErr w:type="gramStart"/>
          <w:r>
            <w:t>粑</w:t>
          </w:r>
          <w:proofErr w:type="gramEnd"/>
          <w:r>
            <w:t>鸭</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r>
        <w:rPr>
          <w:rFonts w:hint="eastAsia"/>
        </w:rPr>
        <w:t>范围</w:t>
      </w:r>
      <w:bookmarkEnd w:id="27"/>
      <w:bookmarkEnd w:id="28"/>
      <w:bookmarkEnd w:id="29"/>
      <w:bookmarkEnd w:id="30"/>
      <w:bookmarkEnd w:id="31"/>
      <w:bookmarkEnd w:id="32"/>
      <w:bookmarkEnd w:id="33"/>
      <w:bookmarkEnd w:id="34"/>
      <w:bookmarkEnd w:id="35"/>
    </w:p>
    <w:p w:rsidR="00BB278F" w:rsidRDefault="00BB278F" w:rsidP="008B0C9C">
      <w:pPr>
        <w:pStyle w:val="affff6"/>
        <w:ind w:firstLine="420"/>
      </w:pPr>
      <w:bookmarkStart w:id="36" w:name="_Toc17233326"/>
      <w:bookmarkStart w:id="37" w:name="_Toc17233334"/>
      <w:bookmarkStart w:id="38" w:name="_Toc24884212"/>
      <w:bookmarkStart w:id="39" w:name="_Toc24884219"/>
      <w:bookmarkStart w:id="40" w:name="_Toc26648466"/>
      <w:r>
        <w:t>本文件规定了家常湘菜凤凰血粑鸭的</w:t>
      </w:r>
      <w:r w:rsidRPr="00BB278F">
        <w:rPr>
          <w:rFonts w:hint="eastAsia"/>
        </w:rPr>
        <w:t>特征、要求、检验方法、检验规则和标识、包装与运送。</w:t>
      </w:r>
    </w:p>
    <w:p w:rsidR="00BB278F" w:rsidRDefault="00BB278F" w:rsidP="008B0C9C">
      <w:pPr>
        <w:pStyle w:val="affff6"/>
        <w:ind w:firstLine="420"/>
      </w:pPr>
      <w:r>
        <w:rPr>
          <w:rFonts w:hint="eastAsia"/>
        </w:rPr>
        <w:t>本文件适用于家常湘菜凤凰血粑鸭的制作、检验、销售。</w:t>
      </w:r>
    </w:p>
    <w:p w:rsidR="00E2552F" w:rsidRDefault="00BB278F" w:rsidP="00A77CCB">
      <w:pPr>
        <w:pStyle w:val="affc"/>
        <w:spacing w:before="312" w:after="312"/>
      </w:pPr>
      <w:bookmarkStart w:id="41" w:name="_Toc26718931"/>
      <w:bookmarkStart w:id="42" w:name="_Toc26986531"/>
      <w:bookmarkStart w:id="43" w:name="_Toc26986772"/>
      <w:bookmarkStart w:id="44" w:name="_Toc97191424"/>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B7ACDDC2447B483B8DEFFD5E4AA468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C10EF9"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E716D" w:rsidRDefault="009E716D" w:rsidP="00F65893">
      <w:pPr>
        <w:pStyle w:val="affff6"/>
        <w:ind w:firstLine="420"/>
      </w:pPr>
      <w:r w:rsidRPr="009E716D">
        <w:t xml:space="preserve">GB/T </w:t>
      </w:r>
      <w:r>
        <w:rPr>
          <w:rFonts w:hint="eastAsia"/>
        </w:rPr>
        <w:t>1354 大米</w:t>
      </w:r>
    </w:p>
    <w:p w:rsidR="00AA6EC9" w:rsidRDefault="00BB278F" w:rsidP="00F65893">
      <w:pPr>
        <w:pStyle w:val="affff6"/>
        <w:ind w:firstLine="420"/>
      </w:pPr>
      <w:bookmarkStart w:id="45" w:name="OLE_LINK52"/>
      <w:bookmarkStart w:id="46" w:name="OLE_LINK53"/>
      <w:r w:rsidRPr="00BB278F">
        <w:rPr>
          <w:rFonts w:hint="eastAsia"/>
        </w:rPr>
        <w:t xml:space="preserve">GB/T </w:t>
      </w:r>
      <w:bookmarkEnd w:id="45"/>
      <w:bookmarkEnd w:id="46"/>
      <w:r w:rsidRPr="00BB278F">
        <w:rPr>
          <w:rFonts w:hint="eastAsia"/>
        </w:rPr>
        <w:t>1536 菜籽油</w:t>
      </w:r>
    </w:p>
    <w:p w:rsidR="009E716D" w:rsidRDefault="009E716D" w:rsidP="00F65893">
      <w:pPr>
        <w:pStyle w:val="affff6"/>
        <w:ind w:firstLine="420"/>
      </w:pPr>
      <w:r>
        <w:rPr>
          <w:rFonts w:hint="eastAsia"/>
        </w:rPr>
        <w:t xml:space="preserve">GB 2707 食品安全国家标准 </w:t>
      </w:r>
      <w:r w:rsidR="0033032A">
        <w:rPr>
          <w:rFonts w:hint="eastAsia"/>
        </w:rPr>
        <w:t>鲜（冻）畜、禽产品</w:t>
      </w:r>
    </w:p>
    <w:p w:rsidR="00BB278F" w:rsidRDefault="00BB278F" w:rsidP="00BB278F">
      <w:pPr>
        <w:pStyle w:val="affff6"/>
        <w:ind w:firstLine="420"/>
      </w:pPr>
      <w:r>
        <w:rPr>
          <w:rFonts w:hint="eastAsia"/>
        </w:rPr>
        <w:t>GB 2717 食品安全国家标准 酱油</w:t>
      </w:r>
    </w:p>
    <w:p w:rsidR="00BB278F" w:rsidRDefault="00BB278F" w:rsidP="00BB278F">
      <w:pPr>
        <w:pStyle w:val="affff6"/>
        <w:ind w:firstLine="420"/>
      </w:pPr>
      <w:r>
        <w:rPr>
          <w:rFonts w:hint="eastAsia"/>
        </w:rPr>
        <w:t>GB 2720 食品安全国家标准 味精</w:t>
      </w:r>
    </w:p>
    <w:p w:rsidR="00BB278F" w:rsidRDefault="00BB278F" w:rsidP="00BB278F">
      <w:pPr>
        <w:pStyle w:val="affff6"/>
        <w:ind w:firstLine="420"/>
      </w:pPr>
      <w:r>
        <w:rPr>
          <w:rFonts w:hint="eastAsia"/>
        </w:rPr>
        <w:t>GB 2721 食品安全国家标准 食用盐</w:t>
      </w:r>
    </w:p>
    <w:p w:rsidR="00BB278F" w:rsidRDefault="00BB278F" w:rsidP="00BB278F">
      <w:pPr>
        <w:pStyle w:val="affff6"/>
        <w:ind w:firstLine="420"/>
      </w:pPr>
      <w:r>
        <w:rPr>
          <w:rFonts w:hint="eastAsia"/>
        </w:rPr>
        <w:t>GB 2762 食品安全国家标准 食品中污染物限量</w:t>
      </w:r>
    </w:p>
    <w:p w:rsidR="00BB278F" w:rsidRDefault="00BB278F" w:rsidP="00BB278F">
      <w:pPr>
        <w:pStyle w:val="affff6"/>
        <w:ind w:firstLine="420"/>
      </w:pPr>
      <w:r>
        <w:rPr>
          <w:rFonts w:hint="eastAsia"/>
        </w:rPr>
        <w:t>GB 2763 食品安全国家标准 食品中农药最大残留限量</w:t>
      </w:r>
    </w:p>
    <w:p w:rsidR="00BB278F" w:rsidRDefault="00BB278F" w:rsidP="00BB278F">
      <w:pPr>
        <w:pStyle w:val="affff6"/>
        <w:ind w:firstLine="420"/>
      </w:pPr>
      <w:r>
        <w:rPr>
          <w:rFonts w:hint="eastAsia"/>
        </w:rPr>
        <w:t>GB 5009.44 食品安全国家标准 食品中氯化物的测定</w:t>
      </w:r>
    </w:p>
    <w:p w:rsidR="00BB278F" w:rsidRDefault="00BB278F" w:rsidP="00BB278F">
      <w:pPr>
        <w:pStyle w:val="affff6"/>
        <w:ind w:firstLine="420"/>
      </w:pPr>
      <w:r>
        <w:rPr>
          <w:rFonts w:hint="eastAsia"/>
        </w:rPr>
        <w:t>GB 5749 生活饮用水卫生标准</w:t>
      </w:r>
    </w:p>
    <w:p w:rsidR="009E716D" w:rsidRDefault="009E716D" w:rsidP="009E716D">
      <w:pPr>
        <w:pStyle w:val="affff6"/>
        <w:ind w:firstLine="420"/>
      </w:pPr>
      <w:r>
        <w:t>GB/T 15691</w:t>
      </w:r>
      <w:r w:rsidR="0033032A">
        <w:rPr>
          <w:rFonts w:hint="eastAsia"/>
        </w:rPr>
        <w:t xml:space="preserve"> 香辛料调味品通用技术条件</w:t>
      </w:r>
    </w:p>
    <w:p w:rsidR="009E716D" w:rsidRDefault="009E716D" w:rsidP="009E716D">
      <w:pPr>
        <w:pStyle w:val="affff6"/>
        <w:ind w:firstLine="420"/>
      </w:pPr>
      <w:r>
        <w:t>GB 16869</w:t>
      </w:r>
      <w:r w:rsidR="0033032A">
        <w:rPr>
          <w:rFonts w:hint="eastAsia"/>
        </w:rPr>
        <w:t xml:space="preserve"> 鲜、冻禽产品</w:t>
      </w:r>
    </w:p>
    <w:p w:rsidR="00BB278F" w:rsidRDefault="00BB278F" w:rsidP="00BB278F">
      <w:pPr>
        <w:pStyle w:val="affff6"/>
        <w:ind w:firstLine="420"/>
      </w:pPr>
      <w:r>
        <w:rPr>
          <w:rFonts w:hint="eastAsia"/>
        </w:rPr>
        <w:t>GB 31650 食品安全国家标准 食品中兽药最大残留限量</w:t>
      </w:r>
    </w:p>
    <w:p w:rsidR="00BB278F" w:rsidRDefault="00BB278F" w:rsidP="00BB278F">
      <w:pPr>
        <w:pStyle w:val="affff6"/>
        <w:ind w:firstLine="420"/>
      </w:pPr>
      <w:r>
        <w:rPr>
          <w:rFonts w:hint="eastAsia"/>
        </w:rPr>
        <w:t>GB 31650.1 食品安全国家标准 食品中41种兽药最大残留限量</w:t>
      </w:r>
    </w:p>
    <w:p w:rsidR="00BB278F" w:rsidRDefault="00BB278F" w:rsidP="00BB278F">
      <w:pPr>
        <w:pStyle w:val="affff6"/>
        <w:ind w:firstLine="420"/>
      </w:pPr>
      <w:r>
        <w:rPr>
          <w:rFonts w:hint="eastAsia"/>
        </w:rPr>
        <w:t>SB/T 10371 鸡精调味料</w:t>
      </w:r>
    </w:p>
    <w:p w:rsidR="00BB278F" w:rsidRDefault="00BB278F" w:rsidP="00BB278F">
      <w:pPr>
        <w:pStyle w:val="affff6"/>
        <w:ind w:firstLine="420"/>
      </w:pPr>
      <w:r>
        <w:rPr>
          <w:rFonts w:hint="eastAsia"/>
        </w:rPr>
        <w:t>SB/T 10416 调味料酒</w:t>
      </w:r>
    </w:p>
    <w:p w:rsidR="00BB278F" w:rsidRPr="008A57E6" w:rsidRDefault="00BB278F" w:rsidP="00BB278F">
      <w:pPr>
        <w:pStyle w:val="affff6"/>
        <w:ind w:firstLine="420"/>
      </w:pPr>
      <w:r>
        <w:rPr>
          <w:rFonts w:hint="eastAsia"/>
        </w:rPr>
        <w:t>DB43/T 566 餐饮计量规范</w:t>
      </w:r>
    </w:p>
    <w:p w:rsidR="00B265BC" w:rsidRPr="00E030F9" w:rsidRDefault="00FD59EB" w:rsidP="00FD59EB">
      <w:pPr>
        <w:pStyle w:val="affc"/>
        <w:spacing w:before="312" w:after="312"/>
      </w:pPr>
      <w:bookmarkStart w:id="47" w:name="_Toc97191425"/>
      <w:r>
        <w:rPr>
          <w:rFonts w:hint="eastAsia"/>
          <w:szCs w:val="21"/>
        </w:rPr>
        <w:t>术语和定义</w:t>
      </w:r>
      <w:bookmarkEnd w:id="47"/>
    </w:p>
    <w:bookmarkStart w:id="48" w:name="_Toc26986532" w:displacedByCustomXml="next"/>
    <w:bookmarkEnd w:id="48" w:displacedByCustomXml="next"/>
    <w:sdt>
      <w:sdtPr>
        <w:id w:val="-1909835108"/>
        <w:placeholder>
          <w:docPart w:val="385D11CEE76247B788B3E41897E8F5D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10EF9" w:rsidP="00BA263B">
          <w:pPr>
            <w:pStyle w:val="affff6"/>
            <w:ind w:firstLine="420"/>
          </w:pPr>
          <w:r>
            <w:rPr>
              <w:rFonts w:hint="eastAsia"/>
            </w:rPr>
            <w:t>下列术语和定义适用于本文件。</w:t>
          </w:r>
        </w:p>
      </w:sdtContent>
    </w:sdt>
    <w:p w:rsidR="009D2470" w:rsidRDefault="009D2470" w:rsidP="009D2470">
      <w:pPr>
        <w:pStyle w:val="affd"/>
        <w:spacing w:before="156" w:after="156"/>
      </w:pPr>
    </w:p>
    <w:p w:rsidR="004B3E93" w:rsidRDefault="009D2470" w:rsidP="009D2470">
      <w:pPr>
        <w:pStyle w:val="affd"/>
        <w:numPr>
          <w:ilvl w:val="0"/>
          <w:numId w:val="0"/>
        </w:numPr>
        <w:spacing w:before="156" w:after="156"/>
        <w:ind w:firstLineChars="200" w:firstLine="420"/>
      </w:pPr>
      <w:r>
        <w:t>凤凰血粑鸭</w:t>
      </w:r>
      <w:r w:rsidR="002D5118">
        <w:rPr>
          <w:rFonts w:hint="eastAsia"/>
        </w:rPr>
        <w:t xml:space="preserve">  </w:t>
      </w:r>
      <w:proofErr w:type="spellStart"/>
      <w:r w:rsidR="002D5118" w:rsidRPr="002D5118">
        <w:t>fenghuang</w:t>
      </w:r>
      <w:proofErr w:type="spellEnd"/>
      <w:r w:rsidR="002D5118" w:rsidRPr="002D5118">
        <w:t xml:space="preserve"> blood cake duck</w:t>
      </w:r>
      <w:bookmarkStart w:id="49" w:name="_GoBack"/>
      <w:bookmarkEnd w:id="49"/>
    </w:p>
    <w:p w:rsidR="002A1260" w:rsidRDefault="009D2470" w:rsidP="00653FED">
      <w:pPr>
        <w:pStyle w:val="affff6"/>
        <w:ind w:firstLine="420"/>
      </w:pPr>
      <w:bookmarkStart w:id="50" w:name="OLE_LINK1"/>
      <w:bookmarkStart w:id="51" w:name="OLE_LINK2"/>
      <w:r>
        <w:t>以鲜活鸭为主料，加入</w:t>
      </w:r>
      <w:r w:rsidR="000B38D1">
        <w:rPr>
          <w:rFonts w:hint="eastAsia"/>
        </w:rPr>
        <w:t>用糯米和鸭血制作的血粑</w:t>
      </w:r>
      <w:r>
        <w:rPr>
          <w:rFonts w:hint="eastAsia"/>
        </w:rPr>
        <w:t>等辅料，烹饪而成的水产动物热菜</w:t>
      </w:r>
      <w:bookmarkEnd w:id="50"/>
      <w:bookmarkEnd w:id="51"/>
      <w:r>
        <w:rPr>
          <w:rFonts w:hint="eastAsia"/>
        </w:rPr>
        <w:t>。</w:t>
      </w:r>
    </w:p>
    <w:p w:rsidR="009D2470" w:rsidRDefault="009D2470" w:rsidP="009D2470">
      <w:pPr>
        <w:pStyle w:val="affc"/>
        <w:spacing w:before="312" w:after="312"/>
      </w:pPr>
      <w:r>
        <w:t>特征</w:t>
      </w:r>
    </w:p>
    <w:p w:rsidR="009D2470" w:rsidRDefault="009D2470" w:rsidP="009D2470">
      <w:pPr>
        <w:pStyle w:val="affd"/>
        <w:spacing w:before="156" w:after="156"/>
      </w:pPr>
      <w:r>
        <w:t>原辅料特征</w:t>
      </w:r>
    </w:p>
    <w:p w:rsidR="009D2470" w:rsidRDefault="009D2470" w:rsidP="007F377F">
      <w:pPr>
        <w:pStyle w:val="affffffffa"/>
        <w:ind w:left="0"/>
      </w:pPr>
      <w:r>
        <w:lastRenderedPageBreak/>
        <w:t>鸭：</w:t>
      </w:r>
      <w:bookmarkStart w:id="52" w:name="OLE_LINK3"/>
      <w:bookmarkStart w:id="53" w:name="OLE_LINK4"/>
      <w:r w:rsidRPr="009D2470">
        <w:rPr>
          <w:rFonts w:hint="eastAsia"/>
        </w:rPr>
        <w:t>选用凤凰</w:t>
      </w:r>
      <w:proofErr w:type="gramStart"/>
      <w:r w:rsidRPr="009D2470">
        <w:rPr>
          <w:rFonts w:hint="eastAsia"/>
        </w:rPr>
        <w:t>县区域</w:t>
      </w:r>
      <w:proofErr w:type="gramEnd"/>
      <w:r w:rsidRPr="009D2470">
        <w:rPr>
          <w:rFonts w:hint="eastAsia"/>
        </w:rPr>
        <w:t>生产的</w:t>
      </w:r>
      <w:r w:rsidR="007F377F" w:rsidRPr="007F377F">
        <w:rPr>
          <w:rFonts w:hint="eastAsia"/>
        </w:rPr>
        <w:t>鲜活</w:t>
      </w:r>
      <w:r w:rsidRPr="009D2470">
        <w:rPr>
          <w:rFonts w:hint="eastAsia"/>
        </w:rPr>
        <w:t>麻鸭</w:t>
      </w:r>
      <w:r w:rsidR="007E12C5" w:rsidRPr="007E12C5">
        <w:rPr>
          <w:rFonts w:hint="eastAsia"/>
        </w:rPr>
        <w:t>，重约</w:t>
      </w:r>
      <w:r w:rsidR="007F377F">
        <w:rPr>
          <w:rFonts w:hint="eastAsia"/>
        </w:rPr>
        <w:t>1.5千克</w:t>
      </w:r>
      <w:r w:rsidR="007F377F">
        <w:rPr>
          <w:rFonts w:hAnsi="宋体" w:hint="eastAsia"/>
        </w:rPr>
        <w:t>～</w:t>
      </w:r>
      <w:r w:rsidR="007E12C5" w:rsidRPr="007E12C5">
        <w:rPr>
          <w:rFonts w:hint="eastAsia"/>
        </w:rPr>
        <w:t>2.5</w:t>
      </w:r>
      <w:r w:rsidR="007F377F">
        <w:rPr>
          <w:rFonts w:hint="eastAsia"/>
        </w:rPr>
        <w:t>千克</w:t>
      </w:r>
      <w:r w:rsidR="007E12C5" w:rsidRPr="007E12C5">
        <w:rPr>
          <w:rFonts w:hint="eastAsia"/>
        </w:rPr>
        <w:t>。</w:t>
      </w:r>
    </w:p>
    <w:p w:rsidR="009D2470" w:rsidRDefault="000B38D1" w:rsidP="007F377F">
      <w:pPr>
        <w:pStyle w:val="affffffffa"/>
        <w:ind w:left="0"/>
      </w:pPr>
      <w:r>
        <w:rPr>
          <w:rFonts w:hint="eastAsia"/>
        </w:rPr>
        <w:t>糯米：选用</w:t>
      </w:r>
      <w:r w:rsidR="007F377F">
        <w:rPr>
          <w:rFonts w:hint="eastAsia"/>
        </w:rPr>
        <w:t>新鲜优质糯米，香甜</w:t>
      </w:r>
      <w:r w:rsidR="007E12C5" w:rsidRPr="007E12C5">
        <w:rPr>
          <w:rFonts w:hint="eastAsia"/>
        </w:rPr>
        <w:t>软</w:t>
      </w:r>
      <w:r w:rsidR="007F377F" w:rsidRPr="007F377F">
        <w:rPr>
          <w:rFonts w:hint="eastAsia"/>
        </w:rPr>
        <w:t>糯</w:t>
      </w:r>
      <w:r w:rsidR="007E12C5" w:rsidRPr="007E12C5">
        <w:rPr>
          <w:rFonts w:hint="eastAsia"/>
        </w:rPr>
        <w:t>，无异味。</w:t>
      </w:r>
    </w:p>
    <w:p w:rsidR="007F377F" w:rsidRDefault="007F377F" w:rsidP="007E12C5">
      <w:pPr>
        <w:pStyle w:val="affffffffa"/>
        <w:ind w:left="0"/>
      </w:pPr>
      <w:r>
        <w:rPr>
          <w:rFonts w:hint="eastAsia"/>
        </w:rPr>
        <w:t>鸭血：选用无污染的新鲜鸭血。</w:t>
      </w:r>
    </w:p>
    <w:p w:rsidR="00EE0BF4" w:rsidRPr="009D2470" w:rsidRDefault="00EE0BF4" w:rsidP="007E12C5">
      <w:pPr>
        <w:pStyle w:val="affffffffa"/>
        <w:ind w:left="0"/>
      </w:pPr>
      <w:r>
        <w:rPr>
          <w:rFonts w:hint="eastAsia"/>
        </w:rPr>
        <w:t>五花肉：选用</w:t>
      </w:r>
      <w:r w:rsidR="00D54779">
        <w:rPr>
          <w:rFonts w:hint="eastAsia"/>
        </w:rPr>
        <w:t>新鲜五花肉。</w:t>
      </w:r>
    </w:p>
    <w:bookmarkEnd w:id="52"/>
    <w:bookmarkEnd w:id="53"/>
    <w:p w:rsidR="001D212F" w:rsidRDefault="009D2470" w:rsidP="009D2470">
      <w:pPr>
        <w:pStyle w:val="affd"/>
        <w:spacing w:before="156" w:after="156"/>
      </w:pPr>
      <w:r>
        <w:t>烹饪技术特征</w:t>
      </w:r>
    </w:p>
    <w:p w:rsidR="009D2470" w:rsidRDefault="009D2470" w:rsidP="007E12C5">
      <w:pPr>
        <w:pStyle w:val="affe"/>
        <w:spacing w:before="156" w:after="156"/>
        <w:ind w:left="0"/>
      </w:pPr>
      <w:r>
        <w:t>烹调方法特征</w:t>
      </w:r>
    </w:p>
    <w:p w:rsidR="007E12C5" w:rsidRPr="007E12C5" w:rsidRDefault="007E12C5" w:rsidP="007E12C5">
      <w:pPr>
        <w:pStyle w:val="affff6"/>
        <w:ind w:firstLine="420"/>
      </w:pPr>
      <w:r w:rsidRPr="007E12C5">
        <w:rPr>
          <w:rFonts w:hint="eastAsia"/>
        </w:rPr>
        <w:t xml:space="preserve">  </w:t>
      </w:r>
      <w:bookmarkStart w:id="54" w:name="OLE_LINK5"/>
      <w:bookmarkStart w:id="55" w:name="OLE_LINK6"/>
      <w:r w:rsidRPr="007E12C5">
        <w:rPr>
          <w:rFonts w:hint="eastAsia"/>
        </w:rPr>
        <w:t>预先熟制方法为炒，烹调方法为煮</w:t>
      </w:r>
      <w:r w:rsidR="00EE0BF4">
        <w:rPr>
          <w:rFonts w:hint="eastAsia"/>
        </w:rPr>
        <w:t>、焖</w:t>
      </w:r>
      <w:r w:rsidRPr="007E12C5">
        <w:rPr>
          <w:rFonts w:hint="eastAsia"/>
        </w:rPr>
        <w:t>。</w:t>
      </w:r>
      <w:bookmarkEnd w:id="54"/>
      <w:bookmarkEnd w:id="55"/>
    </w:p>
    <w:p w:rsidR="00CD561D" w:rsidRPr="00380506" w:rsidRDefault="009D2470" w:rsidP="007E12C5">
      <w:pPr>
        <w:pStyle w:val="affe"/>
        <w:spacing w:before="156" w:after="156"/>
        <w:ind w:left="0"/>
        <w:rPr>
          <w:color w:val="000000" w:themeColor="text1"/>
        </w:rPr>
      </w:pPr>
      <w:r w:rsidRPr="00380506">
        <w:rPr>
          <w:color w:val="000000" w:themeColor="text1"/>
        </w:rPr>
        <w:t>具体操作特征</w:t>
      </w:r>
    </w:p>
    <w:p w:rsidR="009D2470" w:rsidRPr="00380506" w:rsidRDefault="00EB375D" w:rsidP="009D2470">
      <w:pPr>
        <w:pStyle w:val="affff6"/>
        <w:ind w:firstLine="420"/>
        <w:rPr>
          <w:color w:val="000000" w:themeColor="text1"/>
        </w:rPr>
      </w:pPr>
      <w:r w:rsidRPr="00380506">
        <w:rPr>
          <w:rFonts w:hint="eastAsia"/>
          <w:color w:val="000000" w:themeColor="text1"/>
        </w:rPr>
        <w:t>锅烧热，放入菜籽油、</w:t>
      </w:r>
      <w:r w:rsidR="00922837" w:rsidRPr="00380506">
        <w:rPr>
          <w:rFonts w:hint="eastAsia"/>
          <w:color w:val="000000" w:themeColor="text1"/>
        </w:rPr>
        <w:t>五花肉煸炒至五花肉出油，加入</w:t>
      </w:r>
      <w:r w:rsidRPr="00380506">
        <w:rPr>
          <w:rFonts w:hint="eastAsia"/>
          <w:color w:val="000000" w:themeColor="text1"/>
        </w:rPr>
        <w:t>桂皮、</w:t>
      </w:r>
      <w:r w:rsidR="00D54779" w:rsidRPr="00380506">
        <w:rPr>
          <w:rFonts w:hint="eastAsia"/>
          <w:color w:val="000000" w:themeColor="text1"/>
        </w:rPr>
        <w:t>花椒、生姜、</w:t>
      </w:r>
      <w:r w:rsidR="00C42D38" w:rsidRPr="00380506">
        <w:rPr>
          <w:rFonts w:hint="eastAsia"/>
          <w:color w:val="000000" w:themeColor="text1"/>
        </w:rPr>
        <w:t>鸭</w:t>
      </w:r>
      <w:r w:rsidR="00922837" w:rsidRPr="00380506">
        <w:rPr>
          <w:rFonts w:hint="eastAsia"/>
          <w:color w:val="000000" w:themeColor="text1"/>
        </w:rPr>
        <w:t>肉等翻炒至水干</w:t>
      </w:r>
      <w:r w:rsidR="00C42D38" w:rsidRPr="00380506">
        <w:rPr>
          <w:rFonts w:hint="eastAsia"/>
          <w:color w:val="000000" w:themeColor="text1"/>
        </w:rPr>
        <w:t>，加料酒</w:t>
      </w:r>
      <w:r w:rsidR="00922837" w:rsidRPr="00380506">
        <w:rPr>
          <w:rFonts w:hint="eastAsia"/>
          <w:color w:val="000000" w:themeColor="text1"/>
        </w:rPr>
        <w:t>、干辣椒</w:t>
      </w:r>
      <w:r w:rsidR="00C42D38" w:rsidRPr="00380506">
        <w:rPr>
          <w:rFonts w:hint="eastAsia"/>
          <w:color w:val="000000" w:themeColor="text1"/>
        </w:rPr>
        <w:t>、食用盐、酱油</w:t>
      </w:r>
      <w:r w:rsidR="00922837" w:rsidRPr="00380506">
        <w:rPr>
          <w:rFonts w:hint="eastAsia"/>
          <w:color w:val="000000" w:themeColor="text1"/>
        </w:rPr>
        <w:t>翻炒至鸭肉金黄，</w:t>
      </w:r>
      <w:r w:rsidRPr="00380506">
        <w:rPr>
          <w:rFonts w:hint="eastAsia"/>
          <w:color w:val="000000" w:themeColor="text1"/>
        </w:rPr>
        <w:t>加入</w:t>
      </w:r>
      <w:r w:rsidR="00922837" w:rsidRPr="00380506">
        <w:rPr>
          <w:rFonts w:hint="eastAsia"/>
          <w:color w:val="000000" w:themeColor="text1"/>
        </w:rPr>
        <w:t>适量的</w:t>
      </w:r>
      <w:r w:rsidRPr="00380506">
        <w:rPr>
          <w:rFonts w:hint="eastAsia"/>
          <w:color w:val="000000" w:themeColor="text1"/>
        </w:rPr>
        <w:t>水煮</w:t>
      </w:r>
      <w:r w:rsidR="00922837" w:rsidRPr="00380506">
        <w:rPr>
          <w:rFonts w:hint="eastAsia"/>
          <w:color w:val="000000" w:themeColor="text1"/>
        </w:rPr>
        <w:t>至鸭肉口感适中</w:t>
      </w:r>
      <w:r w:rsidRPr="00380506">
        <w:rPr>
          <w:rFonts w:hint="eastAsia"/>
          <w:color w:val="000000" w:themeColor="text1"/>
        </w:rPr>
        <w:t>，加入青红椒、大蒜籽、血粑</w:t>
      </w:r>
      <w:r w:rsidR="00922837" w:rsidRPr="00380506">
        <w:rPr>
          <w:rFonts w:hint="eastAsia"/>
          <w:color w:val="000000" w:themeColor="text1"/>
        </w:rPr>
        <w:t>焖</w:t>
      </w:r>
      <w:r w:rsidRPr="00380506">
        <w:rPr>
          <w:rFonts w:hint="eastAsia"/>
          <w:color w:val="000000" w:themeColor="text1"/>
        </w:rPr>
        <w:t>煮5分钟，起锅前加入大蒜。</w:t>
      </w:r>
    </w:p>
    <w:p w:rsidR="009D2470" w:rsidRDefault="009D2470" w:rsidP="009D2470">
      <w:pPr>
        <w:pStyle w:val="affd"/>
        <w:spacing w:before="156" w:after="156"/>
      </w:pPr>
      <w:r>
        <w:t>菜肴风格特征</w:t>
      </w:r>
    </w:p>
    <w:p w:rsidR="009D2470" w:rsidRDefault="000B38D1" w:rsidP="000B38D1">
      <w:pPr>
        <w:pStyle w:val="affffffffa"/>
        <w:ind w:left="0"/>
      </w:pPr>
      <w:r>
        <w:t>风味类型：地方湘菜。</w:t>
      </w:r>
    </w:p>
    <w:p w:rsidR="000B38D1" w:rsidRPr="000B38D1" w:rsidRDefault="000B38D1" w:rsidP="00380506">
      <w:pPr>
        <w:pStyle w:val="affffffffa"/>
        <w:ind w:left="0"/>
      </w:pPr>
      <w:r w:rsidRPr="000B38D1">
        <w:rPr>
          <w:rFonts w:hint="eastAsia"/>
        </w:rPr>
        <w:t>菜肴特征：</w:t>
      </w:r>
      <w:bookmarkStart w:id="56" w:name="OLE_LINK9"/>
      <w:bookmarkStart w:id="57" w:name="OLE_LINK10"/>
      <w:r w:rsidR="0079345A" w:rsidRPr="00380506">
        <w:rPr>
          <w:rFonts w:hint="eastAsia"/>
          <w:color w:val="000000" w:themeColor="text1"/>
        </w:rPr>
        <w:t>鸭肉酱香味浓、血</w:t>
      </w:r>
      <w:proofErr w:type="gramStart"/>
      <w:r w:rsidR="0079345A" w:rsidRPr="00380506">
        <w:rPr>
          <w:rFonts w:hint="eastAsia"/>
          <w:color w:val="000000" w:themeColor="text1"/>
        </w:rPr>
        <w:t>粑</w:t>
      </w:r>
      <w:proofErr w:type="gramEnd"/>
      <w:r w:rsidR="0079345A" w:rsidRPr="00380506">
        <w:rPr>
          <w:rFonts w:hint="eastAsia"/>
          <w:color w:val="000000" w:themeColor="text1"/>
        </w:rPr>
        <w:t>口</w:t>
      </w:r>
      <w:r w:rsidR="0079345A">
        <w:rPr>
          <w:rFonts w:hint="eastAsia"/>
        </w:rPr>
        <w:t>感香</w:t>
      </w:r>
      <w:proofErr w:type="gramStart"/>
      <w:r w:rsidR="0079345A">
        <w:rPr>
          <w:rFonts w:hint="eastAsia"/>
        </w:rPr>
        <w:t>糯</w:t>
      </w:r>
      <w:proofErr w:type="gramEnd"/>
      <w:r w:rsidR="0079345A">
        <w:rPr>
          <w:rFonts w:hint="eastAsia"/>
        </w:rPr>
        <w:t>可口</w:t>
      </w:r>
      <w:bookmarkEnd w:id="56"/>
      <w:bookmarkEnd w:id="57"/>
      <w:r w:rsidR="00EB375D">
        <w:rPr>
          <w:rFonts w:hint="eastAsia"/>
        </w:rPr>
        <w:t>。</w:t>
      </w:r>
    </w:p>
    <w:p w:rsidR="009D2470" w:rsidRPr="009D2470" w:rsidRDefault="009D2470" w:rsidP="009D2470">
      <w:pPr>
        <w:pStyle w:val="affc"/>
        <w:spacing w:before="312" w:after="312"/>
      </w:pPr>
      <w:r>
        <w:t>要求</w:t>
      </w:r>
    </w:p>
    <w:p w:rsidR="00CD561D" w:rsidRDefault="009D2470" w:rsidP="009D2470">
      <w:pPr>
        <w:pStyle w:val="affd"/>
        <w:spacing w:before="156" w:after="156"/>
      </w:pPr>
      <w:r>
        <w:t>原辅料要求</w:t>
      </w:r>
    </w:p>
    <w:p w:rsidR="009D2470" w:rsidRPr="001A5F92" w:rsidRDefault="009D2470" w:rsidP="007E12C5">
      <w:pPr>
        <w:pStyle w:val="affffffffa"/>
        <w:ind w:left="0"/>
      </w:pPr>
      <w:proofErr w:type="gramStart"/>
      <w:r w:rsidRPr="001A5F92">
        <w:t>鸭应鲜活</w:t>
      </w:r>
      <w:proofErr w:type="gramEnd"/>
      <w:r w:rsidRPr="001A5F92">
        <w:t>，</w:t>
      </w:r>
      <w:r w:rsidR="00D8075C" w:rsidRPr="001A5F92">
        <w:rPr>
          <w:rFonts w:hint="eastAsia"/>
        </w:rPr>
        <w:t>经检疫检验合格的麻鸭，体重在1.5kg～2.5kg，</w:t>
      </w:r>
      <w:r w:rsidR="00365608" w:rsidRPr="001A5F92">
        <w:rPr>
          <w:rFonts w:hint="eastAsia"/>
        </w:rPr>
        <w:t>应</w:t>
      </w:r>
      <w:r w:rsidRPr="001A5F92">
        <w:t>符合</w:t>
      </w:r>
      <w:bookmarkStart w:id="58" w:name="OLE_LINK13"/>
      <w:bookmarkStart w:id="59" w:name="OLE_LINK14"/>
      <w:bookmarkStart w:id="60" w:name="OLE_LINK49"/>
      <w:r w:rsidRPr="001A5F92">
        <w:t>GB</w:t>
      </w:r>
      <w:r w:rsidRPr="001A5F92">
        <w:rPr>
          <w:rFonts w:hint="eastAsia"/>
        </w:rPr>
        <w:t xml:space="preserve"> </w:t>
      </w:r>
      <w:r w:rsidR="00A430BB" w:rsidRPr="001A5F92">
        <w:rPr>
          <w:rFonts w:hint="eastAsia"/>
        </w:rPr>
        <w:t>16869</w:t>
      </w:r>
      <w:bookmarkEnd w:id="58"/>
      <w:bookmarkEnd w:id="59"/>
      <w:bookmarkEnd w:id="60"/>
      <w:r w:rsidRPr="001A5F92">
        <w:rPr>
          <w:rFonts w:hint="eastAsia"/>
        </w:rPr>
        <w:t>的要求。</w:t>
      </w:r>
    </w:p>
    <w:p w:rsidR="00D8075C" w:rsidRPr="0079345A" w:rsidRDefault="000B38D1" w:rsidP="000B38D1">
      <w:pPr>
        <w:pStyle w:val="affffffffa"/>
        <w:ind w:left="0"/>
      </w:pPr>
      <w:bookmarkStart w:id="61" w:name="OLE_LINK11"/>
      <w:bookmarkStart w:id="62" w:name="OLE_LINK12"/>
      <w:r w:rsidRPr="001A5F92">
        <w:rPr>
          <w:rFonts w:hint="eastAsia"/>
        </w:rPr>
        <w:t>糯米</w:t>
      </w:r>
      <w:r w:rsidR="00D8075C" w:rsidRPr="001A5F92">
        <w:rPr>
          <w:rFonts w:hint="eastAsia"/>
        </w:rPr>
        <w:t>应</w:t>
      </w:r>
      <w:bookmarkStart w:id="63" w:name="OLE_LINK15"/>
      <w:bookmarkStart w:id="64" w:name="OLE_LINK16"/>
      <w:bookmarkStart w:id="65" w:name="OLE_LINK48"/>
      <w:r w:rsidR="00036078">
        <w:rPr>
          <w:rFonts w:hint="eastAsia"/>
        </w:rPr>
        <w:t>符合</w:t>
      </w:r>
      <w:r w:rsidR="0075766D" w:rsidRPr="001A5F92">
        <w:rPr>
          <w:rFonts w:hint="eastAsia"/>
        </w:rPr>
        <w:t>GB/T 1354</w:t>
      </w:r>
      <w:bookmarkEnd w:id="63"/>
      <w:bookmarkEnd w:id="64"/>
      <w:bookmarkEnd w:id="65"/>
      <w:r w:rsidR="0075766D" w:rsidRPr="001A5F92">
        <w:rPr>
          <w:rFonts w:hint="eastAsia"/>
        </w:rPr>
        <w:t>的要求。</w:t>
      </w:r>
    </w:p>
    <w:p w:rsidR="0079345A" w:rsidRPr="0079345A" w:rsidRDefault="0075766D" w:rsidP="000B38D1">
      <w:pPr>
        <w:pStyle w:val="affffffffa"/>
        <w:ind w:left="0"/>
      </w:pPr>
      <w:r w:rsidRPr="001A5F92">
        <w:rPr>
          <w:rFonts w:hint="eastAsia"/>
        </w:rPr>
        <w:t>猪</w:t>
      </w:r>
      <w:r w:rsidR="0079345A" w:rsidRPr="001A5F92">
        <w:rPr>
          <w:rFonts w:hint="eastAsia"/>
        </w:rPr>
        <w:t>肉应</w:t>
      </w:r>
      <w:r w:rsidRPr="001A5F92">
        <w:rPr>
          <w:rFonts w:hint="eastAsia"/>
        </w:rPr>
        <w:t>采用检疫合格的本地猪屠宰而得，符合</w:t>
      </w:r>
      <w:bookmarkStart w:id="66" w:name="OLE_LINK19"/>
      <w:bookmarkStart w:id="67" w:name="OLE_LINK20"/>
      <w:r w:rsidRPr="001A5F92">
        <w:rPr>
          <w:rFonts w:hint="eastAsia"/>
        </w:rPr>
        <w:t>GB 2707</w:t>
      </w:r>
      <w:bookmarkEnd w:id="66"/>
      <w:bookmarkEnd w:id="67"/>
      <w:r w:rsidRPr="001A5F92">
        <w:rPr>
          <w:rFonts w:hint="eastAsia"/>
        </w:rPr>
        <w:t>的要求。</w:t>
      </w:r>
    </w:p>
    <w:p w:rsidR="009D2470" w:rsidRDefault="009D2470" w:rsidP="00365608">
      <w:pPr>
        <w:pStyle w:val="affffffffa"/>
        <w:ind w:left="0"/>
      </w:pPr>
      <w:r w:rsidRPr="000B38D1">
        <w:rPr>
          <w:rFonts w:hint="eastAsia"/>
        </w:rPr>
        <w:t>青椒、</w:t>
      </w:r>
      <w:r w:rsidR="00380506">
        <w:rPr>
          <w:rFonts w:hint="eastAsia"/>
        </w:rPr>
        <w:t>红椒、</w:t>
      </w:r>
      <w:r w:rsidRPr="000B38D1">
        <w:rPr>
          <w:rFonts w:hint="eastAsia"/>
        </w:rPr>
        <w:t>生姜、葱、</w:t>
      </w:r>
      <w:r w:rsidR="00365608">
        <w:rPr>
          <w:rFonts w:hint="eastAsia"/>
        </w:rPr>
        <w:t>大蒜、</w:t>
      </w:r>
      <w:proofErr w:type="gramStart"/>
      <w:r w:rsidRPr="000B38D1">
        <w:rPr>
          <w:rFonts w:hint="eastAsia"/>
        </w:rPr>
        <w:t>大蒜籽应新鲜</w:t>
      </w:r>
      <w:proofErr w:type="gramEnd"/>
      <w:r w:rsidRPr="000B38D1">
        <w:rPr>
          <w:rFonts w:hint="eastAsia"/>
        </w:rPr>
        <w:t>，无腐烂、变质，符合</w:t>
      </w:r>
      <w:bookmarkStart w:id="68" w:name="OLE_LINK21"/>
      <w:bookmarkStart w:id="69" w:name="OLE_LINK22"/>
      <w:bookmarkStart w:id="70" w:name="OLE_LINK46"/>
      <w:bookmarkStart w:id="71" w:name="OLE_LINK47"/>
      <w:r w:rsidRPr="000B38D1">
        <w:rPr>
          <w:rFonts w:hint="eastAsia"/>
        </w:rPr>
        <w:t>GB 2762</w:t>
      </w:r>
      <w:bookmarkEnd w:id="68"/>
      <w:bookmarkEnd w:id="69"/>
      <w:r w:rsidRPr="000B38D1">
        <w:rPr>
          <w:rFonts w:hint="eastAsia"/>
        </w:rPr>
        <w:t>、GB 2763</w:t>
      </w:r>
      <w:bookmarkEnd w:id="70"/>
      <w:bookmarkEnd w:id="71"/>
      <w:r w:rsidRPr="000B38D1">
        <w:rPr>
          <w:rFonts w:hint="eastAsia"/>
        </w:rPr>
        <w:t>的要求。</w:t>
      </w:r>
      <w:r w:rsidR="00A430BB">
        <w:rPr>
          <w:rFonts w:hint="eastAsia"/>
        </w:rPr>
        <w:t xml:space="preserve">  </w:t>
      </w:r>
    </w:p>
    <w:p w:rsidR="00A430BB" w:rsidRPr="000B38D1" w:rsidRDefault="00A430BB" w:rsidP="00652EAD">
      <w:pPr>
        <w:pStyle w:val="affffffffa"/>
        <w:ind w:left="0"/>
      </w:pPr>
      <w:r>
        <w:rPr>
          <w:rFonts w:hint="eastAsia"/>
        </w:rPr>
        <w:t>桂皮</w:t>
      </w:r>
      <w:r w:rsidR="00652EAD" w:rsidRPr="00652EAD">
        <w:rPr>
          <w:rFonts w:hint="eastAsia"/>
        </w:rPr>
        <w:t>、花椒</w:t>
      </w:r>
      <w:r>
        <w:rPr>
          <w:rFonts w:hint="eastAsia"/>
        </w:rPr>
        <w:t>应符合</w:t>
      </w:r>
      <w:bookmarkStart w:id="72" w:name="OLE_LINK44"/>
      <w:bookmarkStart w:id="73" w:name="OLE_LINK45"/>
      <w:r>
        <w:rPr>
          <w:rFonts w:hint="eastAsia"/>
        </w:rPr>
        <w:t>GB/T 15691</w:t>
      </w:r>
      <w:bookmarkEnd w:id="72"/>
      <w:bookmarkEnd w:id="73"/>
      <w:r>
        <w:rPr>
          <w:rFonts w:hint="eastAsia"/>
        </w:rPr>
        <w:t>的要求。</w:t>
      </w:r>
    </w:p>
    <w:p w:rsidR="009D2470" w:rsidRPr="001A5F92" w:rsidRDefault="009D2470" w:rsidP="007E12C5">
      <w:pPr>
        <w:pStyle w:val="affffffffa"/>
        <w:ind w:left="0"/>
      </w:pPr>
      <w:proofErr w:type="gramStart"/>
      <w:r w:rsidRPr="001A5F92">
        <w:rPr>
          <w:rFonts w:hint="eastAsia"/>
        </w:rPr>
        <w:t>食用盐应符合</w:t>
      </w:r>
      <w:bookmarkStart w:id="74" w:name="OLE_LINK23"/>
      <w:bookmarkStart w:id="75" w:name="OLE_LINK24"/>
      <w:bookmarkStart w:id="76" w:name="OLE_LINK43"/>
      <w:proofErr w:type="gramEnd"/>
      <w:r w:rsidRPr="001A5F92">
        <w:rPr>
          <w:rFonts w:hint="eastAsia"/>
        </w:rPr>
        <w:t>GB 2721</w:t>
      </w:r>
      <w:bookmarkEnd w:id="74"/>
      <w:bookmarkEnd w:id="75"/>
      <w:bookmarkEnd w:id="76"/>
      <w:r w:rsidRPr="001A5F92">
        <w:rPr>
          <w:rFonts w:hint="eastAsia"/>
        </w:rPr>
        <w:t>的要求。</w:t>
      </w:r>
    </w:p>
    <w:p w:rsidR="009D2470" w:rsidRPr="001A5F92" w:rsidRDefault="0079345A" w:rsidP="007E12C5">
      <w:pPr>
        <w:pStyle w:val="affffffffa"/>
        <w:ind w:left="0"/>
      </w:pPr>
      <w:r w:rsidRPr="001A5F92">
        <w:rPr>
          <w:rFonts w:hint="eastAsia"/>
        </w:rPr>
        <w:t>酱油</w:t>
      </w:r>
      <w:r w:rsidR="009D2470" w:rsidRPr="001A5F92">
        <w:rPr>
          <w:rFonts w:hint="eastAsia"/>
        </w:rPr>
        <w:t>应符合</w:t>
      </w:r>
      <w:bookmarkStart w:id="77" w:name="OLE_LINK41"/>
      <w:bookmarkStart w:id="78" w:name="OLE_LINK42"/>
      <w:r w:rsidR="009D2470" w:rsidRPr="001A5F92">
        <w:rPr>
          <w:rFonts w:hint="eastAsia"/>
        </w:rPr>
        <w:t>GB 2717</w:t>
      </w:r>
      <w:bookmarkEnd w:id="77"/>
      <w:bookmarkEnd w:id="78"/>
      <w:r w:rsidR="009D2470" w:rsidRPr="001A5F92">
        <w:rPr>
          <w:rFonts w:hint="eastAsia"/>
        </w:rPr>
        <w:t>的要求。</w:t>
      </w:r>
    </w:p>
    <w:p w:rsidR="009D2470" w:rsidRPr="001A5F92" w:rsidRDefault="009D2470" w:rsidP="007E12C5">
      <w:pPr>
        <w:pStyle w:val="affffffffa"/>
        <w:ind w:left="0"/>
      </w:pPr>
      <w:r w:rsidRPr="001A5F92">
        <w:rPr>
          <w:rFonts w:hint="eastAsia"/>
        </w:rPr>
        <w:t>味精应符合</w:t>
      </w:r>
      <w:bookmarkStart w:id="79" w:name="OLE_LINK39"/>
      <w:bookmarkStart w:id="80" w:name="OLE_LINK40"/>
      <w:r w:rsidRPr="001A5F92">
        <w:rPr>
          <w:rFonts w:hint="eastAsia"/>
        </w:rPr>
        <w:t>GB 2720</w:t>
      </w:r>
      <w:bookmarkEnd w:id="79"/>
      <w:bookmarkEnd w:id="80"/>
      <w:r w:rsidRPr="001A5F92">
        <w:rPr>
          <w:rFonts w:hint="eastAsia"/>
        </w:rPr>
        <w:t xml:space="preserve"> 的要求。</w:t>
      </w:r>
    </w:p>
    <w:p w:rsidR="009D2470" w:rsidRPr="001A5F92" w:rsidRDefault="009D2470" w:rsidP="007E12C5">
      <w:pPr>
        <w:pStyle w:val="affffffffa"/>
        <w:ind w:left="0"/>
      </w:pPr>
      <w:proofErr w:type="gramStart"/>
      <w:r w:rsidRPr="001A5F92">
        <w:rPr>
          <w:rFonts w:hint="eastAsia"/>
        </w:rPr>
        <w:t>菜籽油</w:t>
      </w:r>
      <w:proofErr w:type="gramEnd"/>
      <w:r w:rsidRPr="001A5F92">
        <w:rPr>
          <w:rFonts w:hint="eastAsia"/>
        </w:rPr>
        <w:t>应符</w:t>
      </w:r>
      <w:bookmarkStart w:id="81" w:name="OLE_LINK37"/>
      <w:bookmarkStart w:id="82" w:name="OLE_LINK38"/>
      <w:r w:rsidRPr="001A5F92">
        <w:rPr>
          <w:rFonts w:hint="eastAsia"/>
        </w:rPr>
        <w:t>合</w:t>
      </w:r>
      <w:bookmarkStart w:id="83" w:name="OLE_LINK25"/>
      <w:bookmarkStart w:id="84" w:name="OLE_LINK26"/>
      <w:r w:rsidRPr="001A5F92">
        <w:rPr>
          <w:rFonts w:hint="eastAsia"/>
        </w:rPr>
        <w:t>GB/T 1536</w:t>
      </w:r>
      <w:bookmarkEnd w:id="81"/>
      <w:bookmarkEnd w:id="82"/>
      <w:bookmarkEnd w:id="83"/>
      <w:bookmarkEnd w:id="84"/>
      <w:r w:rsidRPr="001A5F92">
        <w:rPr>
          <w:rFonts w:hint="eastAsia"/>
        </w:rPr>
        <w:t>的要求。</w:t>
      </w:r>
    </w:p>
    <w:p w:rsidR="009D2470" w:rsidRPr="001A5F92" w:rsidRDefault="009D2470" w:rsidP="007E12C5">
      <w:pPr>
        <w:pStyle w:val="affffffffa"/>
        <w:ind w:left="0"/>
      </w:pPr>
      <w:r w:rsidRPr="001A5F92">
        <w:rPr>
          <w:rFonts w:hint="eastAsia"/>
        </w:rPr>
        <w:t>调味料酒应符合</w:t>
      </w:r>
      <w:bookmarkStart w:id="85" w:name="OLE_LINK27"/>
      <w:bookmarkStart w:id="86" w:name="OLE_LINK36"/>
      <w:r w:rsidRPr="001A5F92">
        <w:rPr>
          <w:rFonts w:hint="eastAsia"/>
        </w:rPr>
        <w:t>SB/T 10416</w:t>
      </w:r>
      <w:bookmarkEnd w:id="85"/>
      <w:bookmarkEnd w:id="86"/>
      <w:r w:rsidRPr="001A5F92">
        <w:rPr>
          <w:rFonts w:hint="eastAsia"/>
        </w:rPr>
        <w:t>的要求。</w:t>
      </w:r>
    </w:p>
    <w:p w:rsidR="009D2470" w:rsidRPr="001A5F92" w:rsidRDefault="009D2470" w:rsidP="007E12C5">
      <w:pPr>
        <w:pStyle w:val="affffffffa"/>
        <w:ind w:left="0"/>
      </w:pPr>
      <w:r w:rsidRPr="001A5F92">
        <w:rPr>
          <w:rFonts w:hint="eastAsia"/>
        </w:rPr>
        <w:t>鸡精调味料应符合</w:t>
      </w:r>
      <w:bookmarkStart w:id="87" w:name="OLE_LINK34"/>
      <w:bookmarkStart w:id="88" w:name="OLE_LINK35"/>
      <w:r w:rsidRPr="001A5F92">
        <w:rPr>
          <w:rFonts w:hint="eastAsia"/>
        </w:rPr>
        <w:t>SB/T 10371</w:t>
      </w:r>
      <w:bookmarkEnd w:id="87"/>
      <w:bookmarkEnd w:id="88"/>
      <w:r w:rsidRPr="001A5F92">
        <w:rPr>
          <w:rFonts w:hint="eastAsia"/>
        </w:rPr>
        <w:t>的要求。</w:t>
      </w:r>
    </w:p>
    <w:p w:rsidR="009D2470" w:rsidRPr="001A5F92" w:rsidRDefault="009D2470" w:rsidP="007E12C5">
      <w:pPr>
        <w:pStyle w:val="affffffffa"/>
        <w:ind w:left="0"/>
      </w:pPr>
      <w:r w:rsidRPr="001A5F92">
        <w:rPr>
          <w:rFonts w:hint="eastAsia"/>
        </w:rPr>
        <w:t>烹调用水应符合</w:t>
      </w:r>
      <w:bookmarkStart w:id="89" w:name="OLE_LINK32"/>
      <w:bookmarkStart w:id="90" w:name="OLE_LINK33"/>
      <w:r w:rsidRPr="001A5F92">
        <w:rPr>
          <w:rFonts w:hint="eastAsia"/>
        </w:rPr>
        <w:t>GB 5749</w:t>
      </w:r>
      <w:bookmarkEnd w:id="89"/>
      <w:bookmarkEnd w:id="90"/>
      <w:r w:rsidRPr="001A5F92">
        <w:rPr>
          <w:rFonts w:hint="eastAsia"/>
        </w:rPr>
        <w:t>的要求。</w:t>
      </w:r>
      <w:bookmarkEnd w:id="61"/>
      <w:bookmarkEnd w:id="62"/>
    </w:p>
    <w:p w:rsidR="009D2470" w:rsidRDefault="009D2470" w:rsidP="009D2470">
      <w:pPr>
        <w:pStyle w:val="affd"/>
        <w:spacing w:before="156" w:after="156"/>
      </w:pPr>
      <w:r>
        <w:t>制作要求</w:t>
      </w:r>
    </w:p>
    <w:p w:rsidR="00A052DC" w:rsidRDefault="00A052DC" w:rsidP="007E12C5">
      <w:pPr>
        <w:pStyle w:val="affe"/>
        <w:spacing w:before="156" w:after="156"/>
        <w:ind w:left="0"/>
      </w:pPr>
      <w:r>
        <w:rPr>
          <w:rFonts w:hint="eastAsia"/>
        </w:rPr>
        <w:t>净菜加工</w:t>
      </w:r>
    </w:p>
    <w:p w:rsidR="00A052DC" w:rsidRDefault="00A052DC" w:rsidP="00A052DC">
      <w:pPr>
        <w:pStyle w:val="afff"/>
        <w:spacing w:before="156" w:after="156"/>
      </w:pPr>
      <w:r>
        <w:t>鸭加工</w:t>
      </w:r>
    </w:p>
    <w:p w:rsidR="00A052DC" w:rsidRDefault="00A052DC" w:rsidP="00A052DC">
      <w:pPr>
        <w:pStyle w:val="affffffffc"/>
      </w:pPr>
      <w:r>
        <w:rPr>
          <w:rFonts w:hint="eastAsia"/>
        </w:rPr>
        <w:t>拉杂：</w:t>
      </w:r>
      <w:proofErr w:type="gramStart"/>
      <w:r w:rsidRPr="00A052DC">
        <w:rPr>
          <w:rFonts w:hint="eastAsia"/>
        </w:rPr>
        <w:t>破膛后取出</w:t>
      </w:r>
      <w:proofErr w:type="gramEnd"/>
      <w:r w:rsidRPr="00A052DC">
        <w:rPr>
          <w:rFonts w:hint="eastAsia"/>
        </w:rPr>
        <w:t>内脏，将腹腔中的所有残留肋膜、血筋、腹膜等全部摘净，清除肛门口残留肠头等</w:t>
      </w:r>
      <w:r>
        <w:rPr>
          <w:rFonts w:hint="eastAsia"/>
        </w:rPr>
        <w:t>。</w:t>
      </w:r>
    </w:p>
    <w:p w:rsidR="00A052DC" w:rsidRDefault="00A052DC" w:rsidP="00A052DC">
      <w:pPr>
        <w:pStyle w:val="affffffffc"/>
      </w:pPr>
      <w:r>
        <w:rPr>
          <w:rFonts w:hint="eastAsia"/>
        </w:rPr>
        <w:t>切块：</w:t>
      </w:r>
      <w:r w:rsidRPr="00A052DC">
        <w:rPr>
          <w:rFonts w:hint="eastAsia"/>
        </w:rPr>
        <w:t>将清理好的麻鸭切成大小均匀的块状。</w:t>
      </w:r>
    </w:p>
    <w:p w:rsidR="00D8075C" w:rsidRPr="00D8075C" w:rsidRDefault="00D8075C" w:rsidP="00A052DC">
      <w:pPr>
        <w:pStyle w:val="afff"/>
        <w:spacing w:before="156" w:after="156"/>
      </w:pPr>
      <w:r>
        <w:rPr>
          <w:rFonts w:hint="eastAsia"/>
        </w:rPr>
        <w:lastRenderedPageBreak/>
        <w:t>蒸血</w:t>
      </w:r>
      <w:proofErr w:type="gramStart"/>
      <w:r>
        <w:rPr>
          <w:rFonts w:hint="eastAsia"/>
        </w:rPr>
        <w:t>粑</w:t>
      </w:r>
      <w:proofErr w:type="gramEnd"/>
    </w:p>
    <w:p w:rsidR="009D2470" w:rsidRDefault="00D8075C" w:rsidP="009D2470">
      <w:pPr>
        <w:pStyle w:val="affff6"/>
        <w:ind w:firstLine="420"/>
      </w:pPr>
      <w:r w:rsidRPr="00D8075C">
        <w:rPr>
          <w:rFonts w:hint="eastAsia"/>
        </w:rPr>
        <w:t>将经检验合格的糯米中加入少许食盐备用，再将糯米中滴入新鲜鸭</w:t>
      </w:r>
      <w:r>
        <w:rPr>
          <w:rFonts w:hint="eastAsia"/>
        </w:rPr>
        <w:t>血搅拌均匀，高温蒸熟以后再切成大小均匀的块状倒入油中高温煎、炸。</w:t>
      </w:r>
    </w:p>
    <w:p w:rsidR="00A052DC" w:rsidRPr="001A5F92" w:rsidRDefault="00A052DC" w:rsidP="00A052DC">
      <w:pPr>
        <w:pStyle w:val="afff"/>
        <w:spacing w:before="156" w:after="156"/>
        <w:rPr>
          <w:color w:val="000000" w:themeColor="text1"/>
        </w:rPr>
      </w:pPr>
      <w:r w:rsidRPr="001A5F92">
        <w:rPr>
          <w:rFonts w:hint="eastAsia"/>
          <w:color w:val="000000" w:themeColor="text1"/>
        </w:rPr>
        <w:t>其他辅料</w:t>
      </w:r>
    </w:p>
    <w:p w:rsidR="00A052DC" w:rsidRPr="001A5F92" w:rsidRDefault="00A052DC" w:rsidP="00A052DC">
      <w:pPr>
        <w:pStyle w:val="affff6"/>
        <w:ind w:firstLine="420"/>
        <w:rPr>
          <w:color w:val="000000" w:themeColor="text1"/>
        </w:rPr>
      </w:pPr>
      <w:r w:rsidRPr="001A5F92">
        <w:rPr>
          <w:rFonts w:hint="eastAsia"/>
          <w:color w:val="000000" w:themeColor="text1"/>
        </w:rPr>
        <w:t>青椒洗净切段；葱洗净，葱白、葱叶分开切段；生姜洗净切片；大蒜籽捣碎。</w:t>
      </w:r>
    </w:p>
    <w:p w:rsidR="00D8075C" w:rsidRPr="001A5F92" w:rsidRDefault="00D8075C" w:rsidP="00A052DC">
      <w:pPr>
        <w:pStyle w:val="affe"/>
        <w:spacing w:before="156" w:after="156"/>
        <w:ind w:left="0"/>
        <w:rPr>
          <w:color w:val="000000" w:themeColor="text1"/>
        </w:rPr>
      </w:pPr>
      <w:r w:rsidRPr="001A5F92">
        <w:rPr>
          <w:rFonts w:hint="eastAsia"/>
          <w:color w:val="000000" w:themeColor="text1"/>
        </w:rPr>
        <w:t>烹制</w:t>
      </w:r>
    </w:p>
    <w:p w:rsidR="00D8075C" w:rsidRPr="001A5F92" w:rsidRDefault="00D8075C" w:rsidP="00D8075C">
      <w:pPr>
        <w:pStyle w:val="affff6"/>
        <w:ind w:firstLine="420"/>
        <w:rPr>
          <w:color w:val="000000" w:themeColor="text1"/>
        </w:rPr>
      </w:pPr>
      <w:r w:rsidRPr="001A5F92">
        <w:rPr>
          <w:rFonts w:hint="eastAsia"/>
          <w:color w:val="000000" w:themeColor="text1"/>
        </w:rPr>
        <w:t>油煎熟时放姜片进锅，把姜烹香再放入鸭肉爆炒，鸭肉爆炒后着汤再放入血粑炒熟起锅。</w:t>
      </w:r>
    </w:p>
    <w:p w:rsidR="009D2470" w:rsidRDefault="009D2470" w:rsidP="009D2470">
      <w:pPr>
        <w:pStyle w:val="affd"/>
        <w:spacing w:before="156" w:after="156"/>
      </w:pPr>
      <w:r>
        <w:t>感官要求</w:t>
      </w:r>
    </w:p>
    <w:p w:rsidR="009D2470" w:rsidRDefault="009D2470" w:rsidP="009D2470">
      <w:pPr>
        <w:pStyle w:val="affff6"/>
        <w:ind w:firstLine="420"/>
      </w:pPr>
      <w:r>
        <w:rPr>
          <w:rFonts w:hint="eastAsia"/>
        </w:rPr>
        <w:t>应符合表1的规定。</w:t>
      </w:r>
    </w:p>
    <w:p w:rsidR="00B4003C" w:rsidRDefault="00B4003C" w:rsidP="00B4003C">
      <w:pPr>
        <w:pStyle w:val="aff2"/>
        <w:spacing w:before="156" w:after="156"/>
      </w:pPr>
      <w:r>
        <w:t>感官要求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4536"/>
        <w:gridCol w:w="2701"/>
      </w:tblGrid>
      <w:tr w:rsidR="00B4003C" w:rsidTr="00B4003C">
        <w:trPr>
          <w:tblHeader/>
          <w:jc w:val="center"/>
        </w:trPr>
        <w:tc>
          <w:tcPr>
            <w:tcW w:w="2137" w:type="dxa"/>
            <w:tcBorders>
              <w:top w:val="single" w:sz="8" w:space="0" w:color="auto"/>
              <w:bottom w:val="single" w:sz="8" w:space="0" w:color="auto"/>
            </w:tcBorders>
            <w:shd w:val="clear" w:color="auto" w:fill="auto"/>
            <w:vAlign w:val="center"/>
          </w:tcPr>
          <w:p w:rsidR="00B4003C" w:rsidRDefault="00B4003C" w:rsidP="00B4003C">
            <w:pPr>
              <w:pStyle w:val="afffffffff2"/>
            </w:pPr>
            <w:r>
              <w:t>项</w:t>
            </w:r>
            <w:r>
              <w:rPr>
                <w:rFonts w:hint="eastAsia"/>
              </w:rPr>
              <w:t xml:space="preserve"> </w:t>
            </w:r>
            <w:r>
              <w:t>目</w:t>
            </w:r>
          </w:p>
        </w:tc>
        <w:tc>
          <w:tcPr>
            <w:tcW w:w="4536" w:type="dxa"/>
            <w:tcBorders>
              <w:top w:val="single" w:sz="8" w:space="0" w:color="auto"/>
              <w:bottom w:val="single" w:sz="8" w:space="0" w:color="auto"/>
            </w:tcBorders>
            <w:shd w:val="clear" w:color="auto" w:fill="auto"/>
            <w:vAlign w:val="center"/>
          </w:tcPr>
          <w:p w:rsidR="00B4003C" w:rsidRDefault="00B4003C" w:rsidP="00B4003C">
            <w:pPr>
              <w:pStyle w:val="afffffffff2"/>
            </w:pPr>
            <w:r>
              <w:t>要</w:t>
            </w:r>
            <w:r>
              <w:rPr>
                <w:rFonts w:hint="eastAsia"/>
              </w:rPr>
              <w:t xml:space="preserve"> </w:t>
            </w:r>
            <w:r>
              <w:t>求</w:t>
            </w:r>
          </w:p>
        </w:tc>
        <w:tc>
          <w:tcPr>
            <w:tcW w:w="2701" w:type="dxa"/>
            <w:tcBorders>
              <w:top w:val="single" w:sz="8" w:space="0" w:color="auto"/>
              <w:bottom w:val="single" w:sz="8" w:space="0" w:color="auto"/>
            </w:tcBorders>
            <w:shd w:val="clear" w:color="auto" w:fill="auto"/>
            <w:vAlign w:val="center"/>
          </w:tcPr>
          <w:p w:rsidR="00B4003C" w:rsidRDefault="00B4003C" w:rsidP="00B4003C">
            <w:pPr>
              <w:pStyle w:val="afffffffff2"/>
            </w:pPr>
            <w:r>
              <w:t>检验方法</w:t>
            </w:r>
          </w:p>
        </w:tc>
      </w:tr>
      <w:tr w:rsidR="00B4003C" w:rsidTr="00B4003C">
        <w:trPr>
          <w:jc w:val="center"/>
        </w:trPr>
        <w:tc>
          <w:tcPr>
            <w:tcW w:w="2137" w:type="dxa"/>
            <w:tcBorders>
              <w:top w:val="single" w:sz="8" w:space="0" w:color="auto"/>
            </w:tcBorders>
            <w:shd w:val="clear" w:color="auto" w:fill="auto"/>
            <w:vAlign w:val="center"/>
          </w:tcPr>
          <w:p w:rsidR="00B4003C" w:rsidRPr="0020308C" w:rsidRDefault="00B4003C" w:rsidP="00E67DFC">
            <w:pPr>
              <w:pStyle w:val="affff6"/>
              <w:ind w:firstLineChars="0" w:firstLine="0"/>
              <w:jc w:val="center"/>
              <w:rPr>
                <w:rFonts w:hAnsi="宋体"/>
                <w:sz w:val="18"/>
                <w:szCs w:val="18"/>
              </w:rPr>
            </w:pPr>
            <w:r w:rsidRPr="0020308C">
              <w:rPr>
                <w:rFonts w:hAnsi="宋体" w:hint="eastAsia"/>
                <w:sz w:val="18"/>
                <w:szCs w:val="18"/>
              </w:rPr>
              <w:t>色泽</w:t>
            </w:r>
          </w:p>
        </w:tc>
        <w:tc>
          <w:tcPr>
            <w:tcW w:w="4536" w:type="dxa"/>
            <w:tcBorders>
              <w:top w:val="single" w:sz="8" w:space="0" w:color="auto"/>
            </w:tcBorders>
            <w:shd w:val="clear" w:color="auto" w:fill="auto"/>
          </w:tcPr>
          <w:p w:rsidR="00B4003C" w:rsidRPr="0020308C" w:rsidRDefault="00B4003C" w:rsidP="00E67DFC">
            <w:pPr>
              <w:pStyle w:val="affff6"/>
              <w:ind w:firstLineChars="0" w:firstLine="0"/>
              <w:rPr>
                <w:rFonts w:hAnsi="宋体"/>
                <w:sz w:val="18"/>
                <w:szCs w:val="18"/>
              </w:rPr>
            </w:pPr>
            <w:r w:rsidRPr="0020308C">
              <w:rPr>
                <w:rFonts w:hAnsi="宋体" w:hint="eastAsia"/>
                <w:sz w:val="18"/>
                <w:szCs w:val="18"/>
              </w:rPr>
              <w:t>呈金黄色或红棕色</w:t>
            </w:r>
            <w:r>
              <w:rPr>
                <w:rFonts w:hAnsi="宋体" w:hint="eastAsia"/>
                <w:sz w:val="18"/>
                <w:szCs w:val="18"/>
              </w:rPr>
              <w:t>。</w:t>
            </w:r>
          </w:p>
        </w:tc>
        <w:tc>
          <w:tcPr>
            <w:tcW w:w="2701" w:type="dxa"/>
            <w:vMerge w:val="restart"/>
            <w:tcBorders>
              <w:top w:val="single" w:sz="8" w:space="0" w:color="auto"/>
            </w:tcBorders>
            <w:shd w:val="clear" w:color="auto" w:fill="auto"/>
            <w:vAlign w:val="center"/>
          </w:tcPr>
          <w:p w:rsidR="00B4003C" w:rsidRDefault="00B4003C" w:rsidP="00B4003C">
            <w:pPr>
              <w:pStyle w:val="afffffffff2"/>
            </w:pPr>
            <w:r w:rsidRPr="00B4003C">
              <w:rPr>
                <w:rFonts w:hint="eastAsia"/>
              </w:rPr>
              <w:t>通过目测、鼻闻、口尝进行检验</w:t>
            </w:r>
          </w:p>
        </w:tc>
      </w:tr>
      <w:tr w:rsidR="00B4003C" w:rsidTr="00B4003C">
        <w:trPr>
          <w:jc w:val="center"/>
        </w:trPr>
        <w:tc>
          <w:tcPr>
            <w:tcW w:w="2137" w:type="dxa"/>
            <w:shd w:val="clear" w:color="auto" w:fill="auto"/>
            <w:vAlign w:val="center"/>
          </w:tcPr>
          <w:p w:rsidR="00B4003C" w:rsidRPr="0020308C" w:rsidRDefault="00B4003C" w:rsidP="00E67DFC">
            <w:pPr>
              <w:pStyle w:val="affff6"/>
              <w:ind w:firstLineChars="0" w:firstLine="0"/>
              <w:jc w:val="center"/>
              <w:rPr>
                <w:rFonts w:hAnsi="宋体"/>
                <w:sz w:val="18"/>
                <w:szCs w:val="18"/>
              </w:rPr>
            </w:pPr>
            <w:r w:rsidRPr="0020308C">
              <w:rPr>
                <w:rFonts w:hAnsi="宋体" w:hint="eastAsia"/>
                <w:sz w:val="18"/>
                <w:szCs w:val="18"/>
              </w:rPr>
              <w:t>组织结构</w:t>
            </w:r>
          </w:p>
        </w:tc>
        <w:tc>
          <w:tcPr>
            <w:tcW w:w="4536" w:type="dxa"/>
            <w:shd w:val="clear" w:color="auto" w:fill="auto"/>
          </w:tcPr>
          <w:p w:rsidR="00B4003C" w:rsidRPr="0020308C" w:rsidRDefault="00B4003C" w:rsidP="00E67DFC">
            <w:pPr>
              <w:pStyle w:val="affff6"/>
              <w:ind w:firstLineChars="0" w:firstLine="0"/>
              <w:rPr>
                <w:rFonts w:hAnsi="宋体"/>
                <w:sz w:val="18"/>
                <w:szCs w:val="18"/>
              </w:rPr>
            </w:pPr>
            <w:r w:rsidRPr="0020308C">
              <w:rPr>
                <w:rFonts w:hAnsi="宋体" w:hint="eastAsia"/>
                <w:sz w:val="18"/>
                <w:szCs w:val="18"/>
              </w:rPr>
              <w:t>肌肉组织致密，条块周正或个体周正</w:t>
            </w:r>
            <w:r>
              <w:rPr>
                <w:rFonts w:hAnsi="宋体" w:hint="eastAsia"/>
                <w:sz w:val="18"/>
                <w:szCs w:val="18"/>
              </w:rPr>
              <w:t>。</w:t>
            </w:r>
          </w:p>
        </w:tc>
        <w:tc>
          <w:tcPr>
            <w:tcW w:w="2701" w:type="dxa"/>
            <w:vMerge/>
            <w:shd w:val="clear" w:color="auto" w:fill="auto"/>
            <w:vAlign w:val="center"/>
          </w:tcPr>
          <w:p w:rsidR="00B4003C" w:rsidRDefault="00B4003C" w:rsidP="00B4003C">
            <w:pPr>
              <w:pStyle w:val="afffffffff2"/>
            </w:pPr>
          </w:p>
        </w:tc>
      </w:tr>
      <w:tr w:rsidR="00B4003C" w:rsidTr="00B4003C">
        <w:trPr>
          <w:jc w:val="center"/>
        </w:trPr>
        <w:tc>
          <w:tcPr>
            <w:tcW w:w="2137" w:type="dxa"/>
            <w:shd w:val="clear" w:color="auto" w:fill="auto"/>
            <w:vAlign w:val="center"/>
          </w:tcPr>
          <w:p w:rsidR="00B4003C" w:rsidRPr="0020308C" w:rsidRDefault="00B4003C" w:rsidP="00E67DFC">
            <w:pPr>
              <w:pStyle w:val="affff6"/>
              <w:ind w:firstLineChars="0" w:firstLine="0"/>
              <w:jc w:val="center"/>
              <w:rPr>
                <w:rFonts w:hAnsi="宋体"/>
                <w:sz w:val="18"/>
                <w:szCs w:val="18"/>
              </w:rPr>
            </w:pPr>
            <w:r w:rsidRPr="0020308C">
              <w:rPr>
                <w:rFonts w:hAnsi="宋体" w:hint="eastAsia"/>
                <w:sz w:val="18"/>
                <w:szCs w:val="18"/>
              </w:rPr>
              <w:t>气味、滋味</w:t>
            </w:r>
          </w:p>
        </w:tc>
        <w:tc>
          <w:tcPr>
            <w:tcW w:w="4536" w:type="dxa"/>
            <w:shd w:val="clear" w:color="auto" w:fill="auto"/>
          </w:tcPr>
          <w:p w:rsidR="00B4003C" w:rsidRPr="0020308C" w:rsidRDefault="00B4003C" w:rsidP="00E67DFC">
            <w:pPr>
              <w:pStyle w:val="affff6"/>
              <w:ind w:firstLineChars="0" w:firstLine="0"/>
              <w:rPr>
                <w:rFonts w:hAnsi="宋体"/>
                <w:sz w:val="18"/>
                <w:szCs w:val="18"/>
              </w:rPr>
            </w:pPr>
            <w:r w:rsidRPr="0020308C">
              <w:rPr>
                <w:rFonts w:hAnsi="宋体" w:hint="eastAsia"/>
                <w:sz w:val="18"/>
                <w:szCs w:val="18"/>
              </w:rPr>
              <w:t>具有鸭和血粑的清香，有回味，咸淡适中，香辣协调，无焦糊味或异味</w:t>
            </w:r>
            <w:r>
              <w:rPr>
                <w:rFonts w:hAnsi="宋体" w:hint="eastAsia"/>
                <w:sz w:val="18"/>
                <w:szCs w:val="18"/>
              </w:rPr>
              <w:t>。</w:t>
            </w:r>
          </w:p>
        </w:tc>
        <w:tc>
          <w:tcPr>
            <w:tcW w:w="2701" w:type="dxa"/>
            <w:vMerge/>
            <w:shd w:val="clear" w:color="auto" w:fill="auto"/>
            <w:vAlign w:val="center"/>
          </w:tcPr>
          <w:p w:rsidR="00B4003C" w:rsidRDefault="00B4003C" w:rsidP="00B4003C">
            <w:pPr>
              <w:pStyle w:val="afffffffff2"/>
            </w:pPr>
          </w:p>
        </w:tc>
      </w:tr>
      <w:tr w:rsidR="00B4003C" w:rsidTr="00B4003C">
        <w:trPr>
          <w:jc w:val="center"/>
        </w:trPr>
        <w:tc>
          <w:tcPr>
            <w:tcW w:w="2137" w:type="dxa"/>
            <w:shd w:val="clear" w:color="auto" w:fill="auto"/>
            <w:vAlign w:val="center"/>
          </w:tcPr>
          <w:p w:rsidR="00B4003C" w:rsidRPr="0020308C" w:rsidRDefault="00B4003C" w:rsidP="00E67DFC">
            <w:pPr>
              <w:pStyle w:val="affff6"/>
              <w:ind w:firstLineChars="0" w:firstLine="0"/>
              <w:jc w:val="center"/>
              <w:rPr>
                <w:rFonts w:hAnsi="宋体"/>
                <w:sz w:val="18"/>
                <w:szCs w:val="18"/>
              </w:rPr>
            </w:pPr>
            <w:r w:rsidRPr="0020308C">
              <w:rPr>
                <w:rFonts w:hAnsi="宋体" w:hint="eastAsia"/>
                <w:sz w:val="18"/>
                <w:szCs w:val="18"/>
              </w:rPr>
              <w:t>杂质</w:t>
            </w:r>
          </w:p>
        </w:tc>
        <w:tc>
          <w:tcPr>
            <w:tcW w:w="4536" w:type="dxa"/>
            <w:shd w:val="clear" w:color="auto" w:fill="auto"/>
          </w:tcPr>
          <w:p w:rsidR="00B4003C" w:rsidRPr="0020308C" w:rsidRDefault="00B4003C" w:rsidP="00E67DFC">
            <w:pPr>
              <w:pStyle w:val="affff6"/>
              <w:ind w:firstLineChars="0" w:firstLine="0"/>
              <w:rPr>
                <w:rFonts w:hAnsi="宋体"/>
                <w:sz w:val="18"/>
                <w:szCs w:val="18"/>
              </w:rPr>
            </w:pPr>
            <w:r w:rsidRPr="0020308C">
              <w:rPr>
                <w:rFonts w:hAnsi="宋体" w:hint="eastAsia"/>
                <w:sz w:val="18"/>
                <w:szCs w:val="18"/>
              </w:rPr>
              <w:t>无肉眼可见外来杂质</w:t>
            </w:r>
            <w:r>
              <w:rPr>
                <w:rFonts w:hAnsi="宋体" w:hint="eastAsia"/>
                <w:sz w:val="18"/>
                <w:szCs w:val="18"/>
              </w:rPr>
              <w:t>。</w:t>
            </w:r>
          </w:p>
        </w:tc>
        <w:tc>
          <w:tcPr>
            <w:tcW w:w="2701" w:type="dxa"/>
            <w:vMerge/>
            <w:shd w:val="clear" w:color="auto" w:fill="auto"/>
            <w:vAlign w:val="center"/>
          </w:tcPr>
          <w:p w:rsidR="00B4003C" w:rsidRDefault="00B4003C" w:rsidP="00B4003C">
            <w:pPr>
              <w:pStyle w:val="afffffffff2"/>
            </w:pPr>
          </w:p>
        </w:tc>
      </w:tr>
    </w:tbl>
    <w:p w:rsidR="00B4003C" w:rsidRDefault="00B4003C" w:rsidP="00B4003C">
      <w:pPr>
        <w:pStyle w:val="affd"/>
        <w:spacing w:before="156" w:after="156"/>
      </w:pPr>
      <w:r>
        <w:t>理化要求</w:t>
      </w:r>
    </w:p>
    <w:p w:rsidR="00B4003C" w:rsidRDefault="00B4003C" w:rsidP="00B4003C">
      <w:pPr>
        <w:pStyle w:val="affff6"/>
        <w:ind w:firstLine="420"/>
      </w:pPr>
      <w:r>
        <w:rPr>
          <w:rFonts w:hint="eastAsia"/>
        </w:rPr>
        <w:t>应符合表2的规定。</w:t>
      </w:r>
    </w:p>
    <w:p w:rsidR="00B4003C" w:rsidRDefault="00B4003C" w:rsidP="00B4003C">
      <w:pPr>
        <w:pStyle w:val="aff2"/>
        <w:spacing w:before="156" w:after="156"/>
      </w:pPr>
      <w:r>
        <w:t>理化要求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33"/>
        <w:gridCol w:w="3116"/>
        <w:gridCol w:w="3125"/>
      </w:tblGrid>
      <w:tr w:rsidR="00B4003C" w:rsidTr="001A5F92">
        <w:trPr>
          <w:tblHeader/>
          <w:jc w:val="center"/>
        </w:trPr>
        <w:tc>
          <w:tcPr>
            <w:tcW w:w="3133" w:type="dxa"/>
            <w:tcBorders>
              <w:top w:val="single" w:sz="8" w:space="0" w:color="auto"/>
              <w:bottom w:val="single" w:sz="8" w:space="0" w:color="auto"/>
            </w:tcBorders>
            <w:shd w:val="clear" w:color="auto" w:fill="auto"/>
            <w:vAlign w:val="center"/>
          </w:tcPr>
          <w:p w:rsidR="00B4003C" w:rsidRDefault="00B4003C" w:rsidP="00B4003C">
            <w:pPr>
              <w:pStyle w:val="afffffffff2"/>
            </w:pPr>
            <w:r>
              <w:t>项目</w:t>
            </w:r>
          </w:p>
        </w:tc>
        <w:tc>
          <w:tcPr>
            <w:tcW w:w="3116" w:type="dxa"/>
            <w:tcBorders>
              <w:top w:val="single" w:sz="8" w:space="0" w:color="auto"/>
              <w:bottom w:val="single" w:sz="8" w:space="0" w:color="auto"/>
            </w:tcBorders>
            <w:shd w:val="clear" w:color="auto" w:fill="auto"/>
            <w:vAlign w:val="center"/>
          </w:tcPr>
          <w:p w:rsidR="00B4003C" w:rsidRDefault="00B4003C" w:rsidP="00B4003C">
            <w:pPr>
              <w:pStyle w:val="afffffffff2"/>
            </w:pPr>
            <w:r>
              <w:t>要求</w:t>
            </w:r>
          </w:p>
        </w:tc>
        <w:tc>
          <w:tcPr>
            <w:tcW w:w="3125" w:type="dxa"/>
            <w:tcBorders>
              <w:top w:val="single" w:sz="8" w:space="0" w:color="auto"/>
              <w:bottom w:val="single" w:sz="8" w:space="0" w:color="auto"/>
            </w:tcBorders>
            <w:shd w:val="clear" w:color="auto" w:fill="auto"/>
            <w:vAlign w:val="center"/>
          </w:tcPr>
          <w:p w:rsidR="00B4003C" w:rsidRDefault="00B4003C" w:rsidP="00B4003C">
            <w:pPr>
              <w:pStyle w:val="afffffffff2"/>
            </w:pPr>
            <w:r>
              <w:t>检验方法</w:t>
            </w:r>
          </w:p>
        </w:tc>
      </w:tr>
      <w:tr w:rsidR="00B4003C" w:rsidTr="001A5F92">
        <w:trPr>
          <w:jc w:val="center"/>
        </w:trPr>
        <w:tc>
          <w:tcPr>
            <w:tcW w:w="3133" w:type="dxa"/>
            <w:tcBorders>
              <w:top w:val="single" w:sz="8" w:space="0" w:color="auto"/>
            </w:tcBorders>
            <w:shd w:val="clear" w:color="auto" w:fill="auto"/>
            <w:vAlign w:val="center"/>
          </w:tcPr>
          <w:p w:rsidR="00B4003C" w:rsidRDefault="00B4003C" w:rsidP="00B4003C">
            <w:pPr>
              <w:pStyle w:val="afffffffff2"/>
            </w:pPr>
            <w:r>
              <w:rPr>
                <w:rFonts w:hint="eastAsia"/>
              </w:rPr>
              <w:t>食盐</w:t>
            </w:r>
            <w:r>
              <w:t>（以</w:t>
            </w:r>
            <w:r>
              <w:rPr>
                <w:rFonts w:hint="eastAsia"/>
              </w:rPr>
              <w:t>NaCl计</w:t>
            </w:r>
            <w:r>
              <w:t>）</w:t>
            </w:r>
            <w:r>
              <w:rPr>
                <w:rFonts w:hint="eastAsia"/>
              </w:rPr>
              <w:t>/（g/100g）   ≤</w:t>
            </w:r>
          </w:p>
        </w:tc>
        <w:tc>
          <w:tcPr>
            <w:tcW w:w="3116" w:type="dxa"/>
            <w:tcBorders>
              <w:top w:val="single" w:sz="8" w:space="0" w:color="auto"/>
            </w:tcBorders>
            <w:shd w:val="clear" w:color="auto" w:fill="auto"/>
            <w:vAlign w:val="center"/>
          </w:tcPr>
          <w:p w:rsidR="00B4003C" w:rsidRDefault="001A5F92" w:rsidP="001A5F92">
            <w:pPr>
              <w:pStyle w:val="afffffffff2"/>
            </w:pPr>
            <w:bookmarkStart w:id="91" w:name="OLE_LINK17"/>
            <w:bookmarkStart w:id="92" w:name="OLE_LINK18"/>
            <w:r>
              <w:rPr>
                <w:rFonts w:hint="eastAsia"/>
              </w:rPr>
              <w:t>2</w:t>
            </w:r>
            <w:r w:rsidR="00B4003C">
              <w:rPr>
                <w:rFonts w:hint="eastAsia"/>
              </w:rPr>
              <w:t>.</w:t>
            </w:r>
            <w:r>
              <w:rPr>
                <w:rFonts w:hint="eastAsia"/>
              </w:rPr>
              <w:t>0</w:t>
            </w:r>
            <w:bookmarkEnd w:id="91"/>
            <w:bookmarkEnd w:id="92"/>
          </w:p>
        </w:tc>
        <w:tc>
          <w:tcPr>
            <w:tcW w:w="3125" w:type="dxa"/>
            <w:tcBorders>
              <w:top w:val="single" w:sz="8" w:space="0" w:color="auto"/>
            </w:tcBorders>
            <w:shd w:val="clear" w:color="auto" w:fill="auto"/>
            <w:vAlign w:val="center"/>
          </w:tcPr>
          <w:p w:rsidR="00B4003C" w:rsidRDefault="00B4003C" w:rsidP="00B4003C">
            <w:pPr>
              <w:pStyle w:val="afffffffff2"/>
            </w:pPr>
            <w:r w:rsidRPr="00B4003C">
              <w:rPr>
                <w:rFonts w:hint="eastAsia"/>
              </w:rPr>
              <w:t>按</w:t>
            </w:r>
            <w:r w:rsidR="001A5F92">
              <w:rPr>
                <w:rFonts w:hint="eastAsia"/>
              </w:rPr>
              <w:t xml:space="preserve"> </w:t>
            </w:r>
            <w:r w:rsidRPr="00B4003C">
              <w:rPr>
                <w:rFonts w:hint="eastAsia"/>
              </w:rPr>
              <w:t>GB 5009.44</w:t>
            </w:r>
            <w:r w:rsidR="001A5F92">
              <w:rPr>
                <w:rFonts w:hint="eastAsia"/>
              </w:rPr>
              <w:t xml:space="preserve"> </w:t>
            </w:r>
            <w:r w:rsidRPr="00B4003C">
              <w:rPr>
                <w:rFonts w:hint="eastAsia"/>
              </w:rPr>
              <w:t>测定</w:t>
            </w:r>
          </w:p>
        </w:tc>
      </w:tr>
      <w:tr w:rsidR="00B4003C" w:rsidTr="001A5F92">
        <w:trPr>
          <w:jc w:val="center"/>
        </w:trPr>
        <w:tc>
          <w:tcPr>
            <w:tcW w:w="3133" w:type="dxa"/>
            <w:shd w:val="clear" w:color="auto" w:fill="auto"/>
            <w:vAlign w:val="center"/>
          </w:tcPr>
          <w:p w:rsidR="00B4003C" w:rsidRDefault="001A5F92" w:rsidP="00B4003C">
            <w:pPr>
              <w:pStyle w:val="afffffffff2"/>
            </w:pPr>
            <w:bookmarkStart w:id="93" w:name="_Hlk180055025"/>
            <w:r>
              <w:t>模糊辣度</w:t>
            </w:r>
            <w:r>
              <w:rPr>
                <w:rFonts w:hint="eastAsia"/>
              </w:rPr>
              <w:t>/°M</w:t>
            </w:r>
          </w:p>
        </w:tc>
        <w:tc>
          <w:tcPr>
            <w:tcW w:w="3116" w:type="dxa"/>
            <w:shd w:val="clear" w:color="auto" w:fill="auto"/>
            <w:vAlign w:val="center"/>
          </w:tcPr>
          <w:p w:rsidR="00B4003C" w:rsidRDefault="001A5F92" w:rsidP="00B4003C">
            <w:pPr>
              <w:pStyle w:val="afffffffff2"/>
            </w:pPr>
            <w:r>
              <w:rPr>
                <w:rFonts w:hint="eastAsia"/>
              </w:rPr>
              <w:t>1</w:t>
            </w:r>
            <w:r>
              <w:rPr>
                <w:rFonts w:hAnsi="宋体" w:hint="eastAsia"/>
              </w:rPr>
              <w:t>～</w:t>
            </w:r>
            <w:r>
              <w:rPr>
                <w:rFonts w:hint="eastAsia"/>
              </w:rPr>
              <w:t>3</w:t>
            </w:r>
          </w:p>
        </w:tc>
        <w:tc>
          <w:tcPr>
            <w:tcW w:w="3125" w:type="dxa"/>
            <w:shd w:val="clear" w:color="auto" w:fill="auto"/>
            <w:vAlign w:val="center"/>
          </w:tcPr>
          <w:p w:rsidR="00B4003C" w:rsidRDefault="001A5F92" w:rsidP="00B4003C">
            <w:pPr>
              <w:pStyle w:val="afffffffff2"/>
            </w:pPr>
            <w:r>
              <w:t>按相应方法检测</w:t>
            </w:r>
          </w:p>
        </w:tc>
      </w:tr>
    </w:tbl>
    <w:bookmarkEnd w:id="93"/>
    <w:p w:rsidR="00B4003C" w:rsidRDefault="00D8075C" w:rsidP="00D8075C">
      <w:pPr>
        <w:pStyle w:val="affd"/>
        <w:spacing w:before="156" w:after="156"/>
      </w:pPr>
      <w:r>
        <w:t>安全要求</w:t>
      </w:r>
    </w:p>
    <w:p w:rsidR="00D8075C" w:rsidRDefault="00D8075C" w:rsidP="00D8075C">
      <w:pPr>
        <w:pStyle w:val="affff6"/>
        <w:ind w:firstLine="420"/>
      </w:pPr>
      <w:r w:rsidRPr="00D8075C">
        <w:rPr>
          <w:rFonts w:hint="eastAsia"/>
        </w:rPr>
        <w:t>应符合</w:t>
      </w:r>
      <w:bookmarkStart w:id="94" w:name="OLE_LINK30"/>
      <w:bookmarkStart w:id="95" w:name="OLE_LINK31"/>
      <w:r w:rsidR="00895F01">
        <w:rPr>
          <w:rFonts w:hint="eastAsia"/>
        </w:rPr>
        <w:t xml:space="preserve"> </w:t>
      </w:r>
      <w:r w:rsidRPr="00D8075C">
        <w:rPr>
          <w:rFonts w:hint="eastAsia"/>
        </w:rPr>
        <w:t>GB 2762、GB 2763、GB 31650、GB 31650.1</w:t>
      </w:r>
      <w:bookmarkEnd w:id="94"/>
      <w:bookmarkEnd w:id="95"/>
      <w:r w:rsidR="00895F01">
        <w:rPr>
          <w:rFonts w:hint="eastAsia"/>
        </w:rPr>
        <w:t xml:space="preserve"> </w:t>
      </w:r>
      <w:r w:rsidRPr="00D8075C">
        <w:rPr>
          <w:rFonts w:hint="eastAsia"/>
        </w:rPr>
        <w:t>及相关食品安全标准的要求。</w:t>
      </w:r>
    </w:p>
    <w:p w:rsidR="00D8075C" w:rsidRDefault="00D8075C" w:rsidP="00D8075C">
      <w:pPr>
        <w:pStyle w:val="affd"/>
        <w:spacing w:before="156" w:after="156"/>
      </w:pPr>
      <w:r>
        <w:t>卫生要求</w:t>
      </w:r>
    </w:p>
    <w:p w:rsidR="00D8075C" w:rsidRDefault="00D8075C" w:rsidP="00D8075C">
      <w:pPr>
        <w:pStyle w:val="affff6"/>
        <w:ind w:firstLine="420"/>
      </w:pPr>
      <w:r w:rsidRPr="00D8075C">
        <w:rPr>
          <w:rFonts w:hint="eastAsia"/>
        </w:rPr>
        <w:t>应符合《餐饮服务食品安全操作规范》的要求。</w:t>
      </w:r>
    </w:p>
    <w:p w:rsidR="00D8075C" w:rsidRDefault="00D8075C" w:rsidP="00D8075C">
      <w:pPr>
        <w:pStyle w:val="affd"/>
        <w:spacing w:before="156" w:after="156"/>
      </w:pPr>
      <w:r>
        <w:t>净含量</w:t>
      </w:r>
    </w:p>
    <w:p w:rsidR="00D8075C" w:rsidRDefault="00D8075C" w:rsidP="00D8075C">
      <w:pPr>
        <w:pStyle w:val="affff6"/>
        <w:ind w:firstLine="420"/>
      </w:pPr>
      <w:r>
        <w:rPr>
          <w:rFonts w:hint="eastAsia"/>
        </w:rPr>
        <w:t xml:space="preserve">应符合 </w:t>
      </w:r>
      <w:bookmarkStart w:id="96" w:name="OLE_LINK28"/>
      <w:bookmarkStart w:id="97" w:name="OLE_LINK29"/>
      <w:r>
        <w:rPr>
          <w:rFonts w:hint="eastAsia"/>
        </w:rPr>
        <w:t>DB43/T 566</w:t>
      </w:r>
      <w:bookmarkEnd w:id="96"/>
      <w:bookmarkEnd w:id="97"/>
      <w:r w:rsidR="002F3024">
        <w:rPr>
          <w:rFonts w:hint="eastAsia"/>
        </w:rPr>
        <w:t xml:space="preserve"> </w:t>
      </w:r>
      <w:r>
        <w:rPr>
          <w:rFonts w:hint="eastAsia"/>
        </w:rPr>
        <w:t>的要求。</w:t>
      </w:r>
    </w:p>
    <w:p w:rsidR="001532F8" w:rsidRDefault="001532F8" w:rsidP="00D8075C">
      <w:pPr>
        <w:pStyle w:val="affc"/>
        <w:spacing w:before="312" w:after="312"/>
      </w:pPr>
      <w:r>
        <w:rPr>
          <w:rFonts w:hint="eastAsia"/>
        </w:rPr>
        <w:t>服务规范</w:t>
      </w:r>
    </w:p>
    <w:p w:rsidR="001532F8" w:rsidRDefault="001532F8" w:rsidP="001532F8">
      <w:pPr>
        <w:pStyle w:val="affffffff7"/>
      </w:pPr>
      <w:r>
        <w:rPr>
          <w:rFonts w:hint="eastAsia"/>
        </w:rPr>
        <w:t>工作人员应戴口罩</w:t>
      </w:r>
      <w:proofErr w:type="gramStart"/>
      <w:r>
        <w:rPr>
          <w:rFonts w:hint="eastAsia"/>
        </w:rPr>
        <w:t>，着</w:t>
      </w:r>
      <w:proofErr w:type="gramEnd"/>
      <w:r>
        <w:rPr>
          <w:rFonts w:hint="eastAsia"/>
        </w:rPr>
        <w:t>工作服，佩戴服务标志并收纳随身物品，经洗手消毒后方可进入工作区域。</w:t>
      </w:r>
    </w:p>
    <w:p w:rsidR="001532F8" w:rsidRDefault="001532F8" w:rsidP="001532F8">
      <w:pPr>
        <w:pStyle w:val="affffffff7"/>
      </w:pPr>
      <w:r>
        <w:rPr>
          <w:rFonts w:hint="eastAsia"/>
        </w:rPr>
        <w:t>服务员应熟悉菜肴特征和制作过程，服务过程应热情主动有礼貌。</w:t>
      </w:r>
    </w:p>
    <w:p w:rsidR="001532F8" w:rsidRPr="001532F8" w:rsidRDefault="001532F8" w:rsidP="001532F8">
      <w:pPr>
        <w:pStyle w:val="affffffff7"/>
      </w:pPr>
      <w:r>
        <w:rPr>
          <w:rFonts w:hint="eastAsia"/>
        </w:rPr>
        <w:lastRenderedPageBreak/>
        <w:t>如果顾客品尝前后发现质量问题，服务员应诚恳道歉并予以更换。</w:t>
      </w:r>
    </w:p>
    <w:p w:rsidR="00D8075C" w:rsidRDefault="00D8075C" w:rsidP="00D8075C">
      <w:pPr>
        <w:pStyle w:val="affc"/>
        <w:spacing w:before="312" w:after="312"/>
      </w:pPr>
      <w:r>
        <w:t>检验规则</w:t>
      </w:r>
    </w:p>
    <w:p w:rsidR="00D8075C" w:rsidRDefault="00D8075C" w:rsidP="00D8075C">
      <w:pPr>
        <w:pStyle w:val="affd"/>
        <w:spacing w:before="156" w:after="156"/>
      </w:pPr>
      <w:r>
        <w:t>出菜检验</w:t>
      </w:r>
    </w:p>
    <w:p w:rsidR="00D8075C" w:rsidRDefault="00D8075C" w:rsidP="00D8075C">
      <w:pPr>
        <w:pStyle w:val="affff6"/>
        <w:ind w:firstLine="420"/>
      </w:pPr>
      <w:r>
        <w:rPr>
          <w:rFonts w:hint="eastAsia"/>
        </w:rPr>
        <w:t>每道菜肴出厨房前应通过感官检验合格方可上菜。</w:t>
      </w:r>
    </w:p>
    <w:p w:rsidR="00D8075C" w:rsidRDefault="00D8075C" w:rsidP="00D8075C">
      <w:pPr>
        <w:pStyle w:val="affd"/>
        <w:spacing w:before="156" w:after="156"/>
      </w:pPr>
      <w:r>
        <w:t>验收检验</w:t>
      </w:r>
    </w:p>
    <w:p w:rsidR="00D8075C" w:rsidRDefault="00D8075C" w:rsidP="00D8075C">
      <w:pPr>
        <w:pStyle w:val="affff6"/>
        <w:ind w:firstLine="420"/>
      </w:pPr>
      <w:r>
        <w:rPr>
          <w:rFonts w:hint="eastAsia"/>
        </w:rPr>
        <w:t>顾客是感官指标的验收检验员之一。</w:t>
      </w:r>
    </w:p>
    <w:p w:rsidR="00D8075C" w:rsidRDefault="00D8075C" w:rsidP="00D8075C">
      <w:pPr>
        <w:pStyle w:val="affd"/>
        <w:spacing w:before="156" w:after="156"/>
      </w:pPr>
      <w:r>
        <w:t>仲裁检验</w:t>
      </w:r>
    </w:p>
    <w:p w:rsidR="00D8075C" w:rsidRDefault="00D8075C" w:rsidP="00D8075C">
      <w:pPr>
        <w:pStyle w:val="affff6"/>
        <w:ind w:firstLine="420"/>
      </w:pPr>
      <w:r w:rsidRPr="00D8075C">
        <w:rPr>
          <w:rFonts w:hint="eastAsia"/>
        </w:rPr>
        <w:t>当顾客与供菜方对菜品的质量、安全发生异议时，双方共同协商解决，协商不成，应封样提请有资质的食品质量安全检验机构进行仲裁检验</w:t>
      </w:r>
      <w:r>
        <w:rPr>
          <w:rFonts w:hint="eastAsia"/>
        </w:rPr>
        <w:t>。</w:t>
      </w:r>
    </w:p>
    <w:p w:rsidR="00D8075C" w:rsidRDefault="00D8075C" w:rsidP="00D8075C">
      <w:pPr>
        <w:pStyle w:val="affc"/>
        <w:spacing w:before="312" w:after="312"/>
      </w:pPr>
      <w:r>
        <w:t>标识、容器与运送</w:t>
      </w:r>
    </w:p>
    <w:p w:rsidR="00D8075C" w:rsidRDefault="00D8075C" w:rsidP="00D8075C">
      <w:pPr>
        <w:pStyle w:val="affd"/>
        <w:spacing w:before="156" w:after="156"/>
      </w:pPr>
      <w:r>
        <w:t>标识</w:t>
      </w:r>
    </w:p>
    <w:p w:rsidR="00D8075C" w:rsidRDefault="00D8075C" w:rsidP="00D8075C">
      <w:pPr>
        <w:pStyle w:val="affff6"/>
        <w:ind w:firstLine="420"/>
      </w:pPr>
      <w:r>
        <w:rPr>
          <w:rFonts w:hint="eastAsia"/>
        </w:rPr>
        <w:t>菜肴标识应完整、准确、醒目和易于识读。标注内容包括菜肴名称、执行标准号。</w:t>
      </w:r>
    </w:p>
    <w:p w:rsidR="00D8075C" w:rsidRDefault="00D8075C" w:rsidP="00D8075C">
      <w:pPr>
        <w:pStyle w:val="affd"/>
        <w:spacing w:before="156" w:after="156"/>
      </w:pPr>
      <w:r>
        <w:rPr>
          <w:rFonts w:hint="eastAsia"/>
        </w:rPr>
        <w:t>容器</w:t>
      </w:r>
    </w:p>
    <w:p w:rsidR="00D8075C" w:rsidRDefault="00D8075C" w:rsidP="00D8075C">
      <w:pPr>
        <w:pStyle w:val="affff6"/>
        <w:ind w:firstLine="420"/>
      </w:pPr>
      <w:r>
        <w:rPr>
          <w:rFonts w:hint="eastAsia"/>
        </w:rPr>
        <w:t>食具容器应符食品安全国家标准的要求。</w:t>
      </w:r>
    </w:p>
    <w:p w:rsidR="00D8075C" w:rsidRDefault="00D8075C" w:rsidP="00D8075C">
      <w:pPr>
        <w:pStyle w:val="affd"/>
        <w:spacing w:before="156" w:after="156"/>
      </w:pPr>
      <w:r>
        <w:rPr>
          <w:rFonts w:hint="eastAsia"/>
        </w:rPr>
        <w:t>运送</w:t>
      </w:r>
    </w:p>
    <w:p w:rsidR="00D8075C" w:rsidRPr="00D8075C" w:rsidRDefault="00D8075C" w:rsidP="00D8075C">
      <w:pPr>
        <w:pStyle w:val="affff6"/>
        <w:ind w:firstLine="420"/>
      </w:pPr>
      <w:r>
        <w:rPr>
          <w:rFonts w:hint="eastAsia"/>
        </w:rPr>
        <w:t>菜品制作好后要及时运送，应在适宜食用的温度下运送到就餐地。运送工具应清洁卫生，冬天应有保温设施或措施。不得与易污染或对菜肴串味的物品混装运送。</w:t>
      </w:r>
    </w:p>
    <w:p w:rsidR="00B4003C" w:rsidRDefault="00B4003C" w:rsidP="00B4003C">
      <w:pPr>
        <w:pStyle w:val="affff6"/>
        <w:ind w:firstLine="420"/>
      </w:pPr>
    </w:p>
    <w:p w:rsidR="00D8075C" w:rsidRDefault="00D8075C" w:rsidP="00B4003C">
      <w:pPr>
        <w:pStyle w:val="affff6"/>
        <w:ind w:firstLine="420"/>
        <w:sectPr w:rsidR="00D8075C" w:rsidSect="00CD561D">
          <w:pgSz w:w="11906" w:h="16838" w:code="9"/>
          <w:pgMar w:top="1928" w:right="1134" w:bottom="1134" w:left="1134" w:header="1418" w:footer="1134" w:gutter="284"/>
          <w:pgNumType w:start="1"/>
          <w:cols w:space="425"/>
          <w:formProt w:val="0"/>
          <w:docGrid w:type="lines" w:linePitch="312"/>
        </w:sectPr>
      </w:pPr>
    </w:p>
    <w:p w:rsidR="00D8075C" w:rsidRDefault="00D8075C" w:rsidP="00D8075C">
      <w:pPr>
        <w:pStyle w:val="af8"/>
        <w:rPr>
          <w:vanish w:val="0"/>
        </w:rPr>
      </w:pPr>
      <w:bookmarkStart w:id="98" w:name="BookMark5"/>
      <w:bookmarkEnd w:id="25"/>
    </w:p>
    <w:p w:rsidR="00D8075C" w:rsidRDefault="00D8075C" w:rsidP="00D8075C">
      <w:pPr>
        <w:pStyle w:val="afe"/>
        <w:rPr>
          <w:vanish w:val="0"/>
        </w:rPr>
      </w:pPr>
    </w:p>
    <w:p w:rsidR="00D8075C" w:rsidRDefault="00D8075C" w:rsidP="00D8075C">
      <w:pPr>
        <w:pStyle w:val="aff3"/>
        <w:spacing w:after="156"/>
      </w:pPr>
      <w:r>
        <w:br/>
      </w:r>
      <w:r>
        <w:rPr>
          <w:rFonts w:hint="eastAsia"/>
        </w:rPr>
        <w:t>（资料性）</w:t>
      </w:r>
      <w:r>
        <w:br/>
      </w:r>
      <w:r>
        <w:rPr>
          <w:rFonts w:hint="eastAsia"/>
        </w:rPr>
        <w:t>凤凰血粑鸭原料配方</w:t>
      </w:r>
    </w:p>
    <w:p w:rsidR="00D8075C" w:rsidRPr="00380506" w:rsidRDefault="001532F8" w:rsidP="00AD68B1">
      <w:pPr>
        <w:pStyle w:val="aff4"/>
        <w:spacing w:before="156" w:after="156"/>
        <w:rPr>
          <w:color w:val="000000" w:themeColor="text1"/>
        </w:rPr>
      </w:pPr>
      <w:r w:rsidRPr="00380506">
        <w:rPr>
          <w:color w:val="000000" w:themeColor="text1"/>
        </w:rPr>
        <w:t>主料</w:t>
      </w:r>
    </w:p>
    <w:p w:rsidR="00AD68B1" w:rsidRPr="00380506" w:rsidRDefault="008E61DC" w:rsidP="00AD68B1">
      <w:pPr>
        <w:pStyle w:val="affff6"/>
        <w:ind w:firstLine="420"/>
        <w:rPr>
          <w:color w:val="000000" w:themeColor="text1"/>
        </w:rPr>
      </w:pPr>
      <w:bookmarkStart w:id="99" w:name="OLE_LINK7"/>
      <w:bookmarkStart w:id="100" w:name="OLE_LINK8"/>
      <w:r w:rsidRPr="00380506">
        <w:rPr>
          <w:color w:val="000000" w:themeColor="text1"/>
        </w:rPr>
        <w:t>麻鸭</w:t>
      </w:r>
      <w:r w:rsidR="00C55EB2" w:rsidRPr="00380506">
        <w:rPr>
          <w:rFonts w:hint="eastAsia"/>
          <w:color w:val="000000" w:themeColor="text1"/>
        </w:rPr>
        <w:t>2kg</w:t>
      </w:r>
      <w:r w:rsidRPr="00380506">
        <w:rPr>
          <w:color w:val="000000" w:themeColor="text1"/>
        </w:rPr>
        <w:t>、糯米</w:t>
      </w:r>
      <w:r w:rsidR="00C55EB2" w:rsidRPr="00380506">
        <w:rPr>
          <w:rFonts w:hint="eastAsia"/>
          <w:color w:val="000000" w:themeColor="text1"/>
        </w:rPr>
        <w:t>200g</w:t>
      </w:r>
      <w:r w:rsidRPr="00380506">
        <w:rPr>
          <w:color w:val="000000" w:themeColor="text1"/>
        </w:rPr>
        <w:t>、五花肉</w:t>
      </w:r>
      <w:r w:rsidR="00C55EB2" w:rsidRPr="00380506">
        <w:rPr>
          <w:rFonts w:hint="eastAsia"/>
          <w:color w:val="000000" w:themeColor="text1"/>
        </w:rPr>
        <w:t>250g</w:t>
      </w:r>
      <w:r w:rsidRPr="00380506">
        <w:rPr>
          <w:color w:val="000000" w:themeColor="text1"/>
        </w:rPr>
        <w:t>、鸭血</w:t>
      </w:r>
      <w:r w:rsidR="00C55EB2" w:rsidRPr="00380506">
        <w:rPr>
          <w:rFonts w:hint="eastAsia"/>
          <w:color w:val="000000" w:themeColor="text1"/>
        </w:rPr>
        <w:t>150g</w:t>
      </w:r>
      <w:r w:rsidRPr="00380506">
        <w:rPr>
          <w:color w:val="000000" w:themeColor="text1"/>
        </w:rPr>
        <w:t>、水</w:t>
      </w:r>
      <w:r w:rsidR="00C55EB2" w:rsidRPr="00380506">
        <w:rPr>
          <w:rFonts w:hint="eastAsia"/>
          <w:color w:val="000000" w:themeColor="text1"/>
        </w:rPr>
        <w:t>2L</w:t>
      </w:r>
      <w:r w:rsidR="00380506" w:rsidRPr="00380506">
        <w:rPr>
          <w:rFonts w:hint="eastAsia"/>
          <w:color w:val="000000" w:themeColor="text1"/>
        </w:rPr>
        <w:t>。</w:t>
      </w:r>
    </w:p>
    <w:p w:rsidR="001532F8" w:rsidRPr="00380506" w:rsidRDefault="001532F8" w:rsidP="00AD68B1">
      <w:pPr>
        <w:pStyle w:val="aff4"/>
        <w:spacing w:before="156" w:after="156"/>
        <w:rPr>
          <w:color w:val="000000" w:themeColor="text1"/>
        </w:rPr>
      </w:pPr>
      <w:r w:rsidRPr="00380506">
        <w:rPr>
          <w:rFonts w:hint="eastAsia"/>
          <w:color w:val="000000" w:themeColor="text1"/>
        </w:rPr>
        <w:t>调料</w:t>
      </w:r>
    </w:p>
    <w:p w:rsidR="00D8075C" w:rsidRPr="00D8075C" w:rsidRDefault="008E61DC" w:rsidP="00D8075C">
      <w:pPr>
        <w:pStyle w:val="affff6"/>
        <w:ind w:firstLine="420"/>
      </w:pPr>
      <w:r>
        <w:t>菜籽油</w:t>
      </w:r>
      <w:r w:rsidR="00C55EB2">
        <w:rPr>
          <w:rFonts w:hint="eastAsia"/>
        </w:rPr>
        <w:t>60g</w:t>
      </w:r>
      <w:r>
        <w:t>、青红椒</w:t>
      </w:r>
      <w:r w:rsidR="00F627D0">
        <w:rPr>
          <w:rFonts w:hint="eastAsia"/>
        </w:rPr>
        <w:t>150g</w:t>
      </w:r>
      <w:r>
        <w:t>、花椒</w:t>
      </w:r>
      <w:r w:rsidR="00F627D0">
        <w:rPr>
          <w:rFonts w:hint="eastAsia"/>
        </w:rPr>
        <w:t>10g</w:t>
      </w:r>
      <w:r>
        <w:t>、酱油</w:t>
      </w:r>
      <w:r w:rsidR="00F627D0">
        <w:rPr>
          <w:rFonts w:hint="eastAsia"/>
        </w:rPr>
        <w:t>10ml</w:t>
      </w:r>
      <w:r>
        <w:t>、生姜</w:t>
      </w:r>
      <w:r w:rsidR="00F627D0">
        <w:rPr>
          <w:rFonts w:hint="eastAsia"/>
        </w:rPr>
        <w:t>150g</w:t>
      </w:r>
      <w:r>
        <w:t>、食盐</w:t>
      </w:r>
      <w:r w:rsidR="00F627D0">
        <w:rPr>
          <w:rFonts w:hint="eastAsia"/>
        </w:rPr>
        <w:t>20g</w:t>
      </w:r>
      <w:r w:rsidR="00F627D0">
        <w:rPr>
          <w:rFonts w:hAnsi="宋体" w:hint="eastAsia"/>
        </w:rPr>
        <w:t>～</w:t>
      </w:r>
      <w:r w:rsidR="00F627D0">
        <w:rPr>
          <w:rFonts w:hint="eastAsia"/>
        </w:rPr>
        <w:t>30g</w:t>
      </w:r>
      <w:r>
        <w:t>、料酒</w:t>
      </w:r>
      <w:r w:rsidR="00F627D0">
        <w:rPr>
          <w:rFonts w:hint="eastAsia"/>
        </w:rPr>
        <w:t>10ml</w:t>
      </w:r>
      <w:r>
        <w:t>、大蒜</w:t>
      </w:r>
      <w:r w:rsidR="00F627D0">
        <w:rPr>
          <w:rFonts w:hint="eastAsia"/>
        </w:rPr>
        <w:t>15g</w:t>
      </w:r>
      <w:r>
        <w:t>、大蒜籽</w:t>
      </w:r>
      <w:r w:rsidR="00F627D0">
        <w:rPr>
          <w:rFonts w:hint="eastAsia"/>
        </w:rPr>
        <w:t>10g</w:t>
      </w:r>
      <w:r>
        <w:t>、干辣椒</w:t>
      </w:r>
      <w:r w:rsidR="00F627D0">
        <w:rPr>
          <w:rFonts w:hint="eastAsia"/>
        </w:rPr>
        <w:t>20g</w:t>
      </w:r>
      <w:r>
        <w:t>、味精</w:t>
      </w:r>
      <w:r w:rsidR="00F627D0">
        <w:rPr>
          <w:rFonts w:hint="eastAsia"/>
        </w:rPr>
        <w:t>5g</w:t>
      </w:r>
      <w:r>
        <w:t>、鸡精</w:t>
      </w:r>
      <w:r w:rsidR="00F627D0">
        <w:rPr>
          <w:rFonts w:hint="eastAsia"/>
        </w:rPr>
        <w:t>5g</w:t>
      </w:r>
      <w:r>
        <w:t>、桂皮</w:t>
      </w:r>
      <w:r w:rsidR="00F627D0">
        <w:rPr>
          <w:rFonts w:hint="eastAsia"/>
        </w:rPr>
        <w:t>10g</w:t>
      </w:r>
      <w:r w:rsidR="00380506">
        <w:rPr>
          <w:rFonts w:hint="eastAsia"/>
        </w:rPr>
        <w:t>。</w:t>
      </w:r>
    </w:p>
    <w:p w:rsidR="00D8075C" w:rsidRDefault="00D8075C" w:rsidP="00D8075C">
      <w:pPr>
        <w:pStyle w:val="affff6"/>
        <w:ind w:firstLine="420"/>
      </w:pPr>
    </w:p>
    <w:bookmarkEnd w:id="99"/>
    <w:bookmarkEnd w:id="100"/>
    <w:p w:rsidR="00D8075C" w:rsidRDefault="00D8075C" w:rsidP="00D8075C">
      <w:pPr>
        <w:pStyle w:val="affff6"/>
        <w:ind w:firstLine="420"/>
      </w:pPr>
    </w:p>
    <w:p w:rsidR="001532F8" w:rsidRDefault="001532F8" w:rsidP="00D8075C">
      <w:pPr>
        <w:pStyle w:val="affff6"/>
        <w:ind w:firstLine="420"/>
        <w:sectPr w:rsidR="001532F8" w:rsidSect="00D8075C">
          <w:pgSz w:w="11906" w:h="16838" w:code="9"/>
          <w:pgMar w:top="1928" w:right="1134" w:bottom="1134" w:left="1134" w:header="1418" w:footer="1134" w:gutter="284"/>
          <w:cols w:space="425"/>
          <w:formProt w:val="0"/>
          <w:docGrid w:type="lines" w:linePitch="312"/>
        </w:sectPr>
      </w:pPr>
      <w:bookmarkStart w:id="101" w:name="BookMark6"/>
      <w:bookmarkEnd w:id="98"/>
    </w:p>
    <w:p w:rsidR="001532F8" w:rsidRDefault="001532F8" w:rsidP="001532F8">
      <w:pPr>
        <w:pStyle w:val="affffd"/>
        <w:spacing w:after="156"/>
      </w:pPr>
      <w:r w:rsidRPr="001532F8">
        <w:rPr>
          <w:rFonts w:hint="eastAsia"/>
          <w:spacing w:val="105"/>
        </w:rPr>
        <w:lastRenderedPageBreak/>
        <w:t>参考文</w:t>
      </w:r>
      <w:r>
        <w:rPr>
          <w:rFonts w:hint="eastAsia"/>
        </w:rPr>
        <w:t>献</w:t>
      </w:r>
    </w:p>
    <w:p w:rsidR="001532F8" w:rsidRDefault="001532F8" w:rsidP="001532F8">
      <w:pPr>
        <w:pStyle w:val="affff6"/>
        <w:ind w:firstLine="420"/>
      </w:pPr>
      <w:r>
        <w:t>市场监管总局关于发布《餐饮服务食品安全操作规范》（</w:t>
      </w:r>
      <w:r>
        <w:rPr>
          <w:rFonts w:hint="eastAsia"/>
        </w:rPr>
        <w:t>2018年第12号</w:t>
      </w:r>
      <w:r>
        <w:t>）</w:t>
      </w:r>
    </w:p>
    <w:p w:rsidR="001532F8" w:rsidRDefault="00AD68B1" w:rsidP="00AD68B1">
      <w:pPr>
        <w:pStyle w:val="affff6"/>
        <w:ind w:firstLineChars="0" w:firstLine="0"/>
        <w:jc w:val="center"/>
      </w:pPr>
      <w:bookmarkStart w:id="102" w:name="BookMark8"/>
      <w:bookmarkEnd w:id="101"/>
      <w:r>
        <w:drawing>
          <wp:inline distT="0" distB="0" distL="0" distR="0" wp14:anchorId="64ABA723" wp14:editId="2837CAE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102"/>
    </w:p>
    <w:sectPr w:rsidR="001532F8" w:rsidSect="00D8075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622" w:rsidRDefault="002D4622" w:rsidP="00D86DB7">
      <w:r>
        <w:separator/>
      </w:r>
    </w:p>
    <w:p w:rsidR="002D4622" w:rsidRDefault="002D4622"/>
    <w:p w:rsidR="002D4622" w:rsidRDefault="002D4622"/>
  </w:endnote>
  <w:endnote w:type="continuationSeparator" w:id="0">
    <w:p w:rsidR="002D4622" w:rsidRDefault="002D4622" w:rsidP="00D86DB7">
      <w:r>
        <w:continuationSeparator/>
      </w:r>
    </w:p>
    <w:p w:rsidR="002D4622" w:rsidRDefault="002D4622"/>
    <w:p w:rsidR="002D4622" w:rsidRDefault="002D4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2D5118" w:rsidRPr="002D5118">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622" w:rsidRDefault="002D4622" w:rsidP="00D86DB7">
      <w:r>
        <w:separator/>
      </w:r>
    </w:p>
  </w:footnote>
  <w:footnote w:type="continuationSeparator" w:id="0">
    <w:p w:rsidR="002D4622" w:rsidRDefault="002D4622" w:rsidP="00D86DB7">
      <w:r>
        <w:continuationSeparator/>
      </w:r>
    </w:p>
    <w:p w:rsidR="002D4622" w:rsidRDefault="002D4622"/>
    <w:p w:rsidR="002D4622" w:rsidRDefault="002D46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E1CB1">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2D5118">
      <w:t>DB 43/T XXXX</w:t>
    </w:r>
    <w:r w:rsidR="002D5118">
      <w:t>—</w:t>
    </w:r>
    <w:r w:rsidR="002D5118">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3"/>
  </w:num>
  <w:num w:numId="33">
    <w:abstractNumId w:val="27"/>
  </w:num>
  <w:num w:numId="34">
    <w:abstractNumId w:val="27"/>
  </w:num>
  <w:num w:numId="3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CB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078"/>
    <w:rsid w:val="000365ED"/>
    <w:rsid w:val="0004056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FF"/>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8D1"/>
    <w:rsid w:val="000B3CDA"/>
    <w:rsid w:val="000B6A0B"/>
    <w:rsid w:val="000C0F6C"/>
    <w:rsid w:val="000C11DB"/>
    <w:rsid w:val="000C1492"/>
    <w:rsid w:val="000C2FBD"/>
    <w:rsid w:val="000C359C"/>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807"/>
    <w:rsid w:val="001529E5"/>
    <w:rsid w:val="001532F8"/>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EEE"/>
    <w:rsid w:val="001A1A53"/>
    <w:rsid w:val="001A234A"/>
    <w:rsid w:val="001A4CF3"/>
    <w:rsid w:val="001A5F9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622"/>
    <w:rsid w:val="002D4F1A"/>
    <w:rsid w:val="002D5118"/>
    <w:rsid w:val="002D6EC6"/>
    <w:rsid w:val="002D79AC"/>
    <w:rsid w:val="002E039D"/>
    <w:rsid w:val="002E4D5A"/>
    <w:rsid w:val="002E6326"/>
    <w:rsid w:val="002F3024"/>
    <w:rsid w:val="002F30E0"/>
    <w:rsid w:val="002F35E4"/>
    <w:rsid w:val="002F3730"/>
    <w:rsid w:val="002F38E1"/>
    <w:rsid w:val="002F7AF6"/>
    <w:rsid w:val="00300E63"/>
    <w:rsid w:val="003012DF"/>
    <w:rsid w:val="00302F5F"/>
    <w:rsid w:val="0030441D"/>
    <w:rsid w:val="00306063"/>
    <w:rsid w:val="00313B85"/>
    <w:rsid w:val="00317988"/>
    <w:rsid w:val="003221B4"/>
    <w:rsid w:val="0032258D"/>
    <w:rsid w:val="00322E62"/>
    <w:rsid w:val="00324D13"/>
    <w:rsid w:val="00324D2A"/>
    <w:rsid w:val="00324EDD"/>
    <w:rsid w:val="0033032A"/>
    <w:rsid w:val="00332CA4"/>
    <w:rsid w:val="003331E4"/>
    <w:rsid w:val="00336C64"/>
    <w:rsid w:val="00337162"/>
    <w:rsid w:val="0034194F"/>
    <w:rsid w:val="00344605"/>
    <w:rsid w:val="003474AA"/>
    <w:rsid w:val="00347DCF"/>
    <w:rsid w:val="00350D1D"/>
    <w:rsid w:val="00352C83"/>
    <w:rsid w:val="003615D2"/>
    <w:rsid w:val="0036429C"/>
    <w:rsid w:val="00364A53"/>
    <w:rsid w:val="003654CB"/>
    <w:rsid w:val="00365608"/>
    <w:rsid w:val="00365AA9"/>
    <w:rsid w:val="00365F86"/>
    <w:rsid w:val="00365F87"/>
    <w:rsid w:val="00366E89"/>
    <w:rsid w:val="003705F4"/>
    <w:rsid w:val="00370D58"/>
    <w:rsid w:val="00371316"/>
    <w:rsid w:val="00376713"/>
    <w:rsid w:val="00380506"/>
    <w:rsid w:val="00381815"/>
    <w:rsid w:val="003819AF"/>
    <w:rsid w:val="003820E9"/>
    <w:rsid w:val="00382DE7"/>
    <w:rsid w:val="00384FFC"/>
    <w:rsid w:val="003872FC"/>
    <w:rsid w:val="00387ADC"/>
    <w:rsid w:val="00390020"/>
    <w:rsid w:val="003903D6"/>
    <w:rsid w:val="00390EE6"/>
    <w:rsid w:val="0039118F"/>
    <w:rsid w:val="00391384"/>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231"/>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DB3"/>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D2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2EAD"/>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5D"/>
    <w:rsid w:val="006B62E4"/>
    <w:rsid w:val="006C1BBA"/>
    <w:rsid w:val="006C2079"/>
    <w:rsid w:val="006C5A62"/>
    <w:rsid w:val="006C5D68"/>
    <w:rsid w:val="006C6976"/>
    <w:rsid w:val="006C6DD0"/>
    <w:rsid w:val="006C7978"/>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66D"/>
    <w:rsid w:val="007600E3"/>
    <w:rsid w:val="00765C43"/>
    <w:rsid w:val="00765EFB"/>
    <w:rsid w:val="007671CA"/>
    <w:rsid w:val="00767C61"/>
    <w:rsid w:val="0077008A"/>
    <w:rsid w:val="00773C1F"/>
    <w:rsid w:val="00774DA4"/>
    <w:rsid w:val="00776599"/>
    <w:rsid w:val="0078114B"/>
    <w:rsid w:val="00781DD2"/>
    <w:rsid w:val="00783ECF"/>
    <w:rsid w:val="0078413A"/>
    <w:rsid w:val="0079345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12C5"/>
    <w:rsid w:val="007F0ED8"/>
    <w:rsid w:val="007F0F63"/>
    <w:rsid w:val="007F377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22"/>
    <w:rsid w:val="00865ACA"/>
    <w:rsid w:val="00865D28"/>
    <w:rsid w:val="00865F85"/>
    <w:rsid w:val="00867C10"/>
    <w:rsid w:val="00870439"/>
    <w:rsid w:val="00870DA1"/>
    <w:rsid w:val="00883F93"/>
    <w:rsid w:val="00884D4F"/>
    <w:rsid w:val="00884DB3"/>
    <w:rsid w:val="0088507B"/>
    <w:rsid w:val="00885A9D"/>
    <w:rsid w:val="008864F6"/>
    <w:rsid w:val="0089049D"/>
    <w:rsid w:val="008928C9"/>
    <w:rsid w:val="008930CB"/>
    <w:rsid w:val="008938DC"/>
    <w:rsid w:val="00893FD1"/>
    <w:rsid w:val="00894836"/>
    <w:rsid w:val="00895172"/>
    <w:rsid w:val="00895680"/>
    <w:rsid w:val="00895F01"/>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1DC"/>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837"/>
    <w:rsid w:val="009245F5"/>
    <w:rsid w:val="009249EC"/>
    <w:rsid w:val="009273B3"/>
    <w:rsid w:val="009305B5"/>
    <w:rsid w:val="00930C0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2470"/>
    <w:rsid w:val="009D47FA"/>
    <w:rsid w:val="009D4C5B"/>
    <w:rsid w:val="009D50D2"/>
    <w:rsid w:val="009D6BCA"/>
    <w:rsid w:val="009E0F62"/>
    <w:rsid w:val="009E1CB1"/>
    <w:rsid w:val="009E4A58"/>
    <w:rsid w:val="009E5A2D"/>
    <w:rsid w:val="009E5AB2"/>
    <w:rsid w:val="009E6219"/>
    <w:rsid w:val="009E716D"/>
    <w:rsid w:val="009F03B3"/>
    <w:rsid w:val="00A0096C"/>
    <w:rsid w:val="00A01757"/>
    <w:rsid w:val="00A028C0"/>
    <w:rsid w:val="00A02BAE"/>
    <w:rsid w:val="00A052D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0BB"/>
    <w:rsid w:val="00A4452E"/>
    <w:rsid w:val="00A4472C"/>
    <w:rsid w:val="00A44E69"/>
    <w:rsid w:val="00A4661E"/>
    <w:rsid w:val="00A52AEB"/>
    <w:rsid w:val="00A55BD6"/>
    <w:rsid w:val="00A55D50"/>
    <w:rsid w:val="00A57142"/>
    <w:rsid w:val="00A648CD"/>
    <w:rsid w:val="00A6537A"/>
    <w:rsid w:val="00A67866"/>
    <w:rsid w:val="00A70B07"/>
    <w:rsid w:val="00A723F8"/>
    <w:rsid w:val="00A77CCB"/>
    <w:rsid w:val="00A8094B"/>
    <w:rsid w:val="00A83D8D"/>
    <w:rsid w:val="00A8446B"/>
    <w:rsid w:val="00A8473F"/>
    <w:rsid w:val="00A862D6"/>
    <w:rsid w:val="00A8715E"/>
    <w:rsid w:val="00A9295B"/>
    <w:rsid w:val="00A93B09"/>
    <w:rsid w:val="00A93BB7"/>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3B9"/>
    <w:rsid w:val="00AD0AEF"/>
    <w:rsid w:val="00AD11B7"/>
    <w:rsid w:val="00AD1A94"/>
    <w:rsid w:val="00AD1C05"/>
    <w:rsid w:val="00AD4126"/>
    <w:rsid w:val="00AD421C"/>
    <w:rsid w:val="00AD44FA"/>
    <w:rsid w:val="00AD68B1"/>
    <w:rsid w:val="00AE070A"/>
    <w:rsid w:val="00AE101C"/>
    <w:rsid w:val="00AE37E5"/>
    <w:rsid w:val="00AE4CFE"/>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03C"/>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78F"/>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3E"/>
    <w:rsid w:val="00C056B3"/>
    <w:rsid w:val="00C103E5"/>
    <w:rsid w:val="00C10EF9"/>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D38"/>
    <w:rsid w:val="00C44BF5"/>
    <w:rsid w:val="00C521D6"/>
    <w:rsid w:val="00C55232"/>
    <w:rsid w:val="00C553A4"/>
    <w:rsid w:val="00C55A06"/>
    <w:rsid w:val="00C55D03"/>
    <w:rsid w:val="00C55EB2"/>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BBF"/>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779"/>
    <w:rsid w:val="00D66846"/>
    <w:rsid w:val="00D675FB"/>
    <w:rsid w:val="00D71F25"/>
    <w:rsid w:val="00D72A9C"/>
    <w:rsid w:val="00D77031"/>
    <w:rsid w:val="00D8075C"/>
    <w:rsid w:val="00D81BA4"/>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DF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375D"/>
    <w:rsid w:val="00EB52B9"/>
    <w:rsid w:val="00EB5EDF"/>
    <w:rsid w:val="00EB60FE"/>
    <w:rsid w:val="00EB74DB"/>
    <w:rsid w:val="00EC5359"/>
    <w:rsid w:val="00EC562A"/>
    <w:rsid w:val="00ED067A"/>
    <w:rsid w:val="00ED2B50"/>
    <w:rsid w:val="00EE0350"/>
    <w:rsid w:val="00EE0719"/>
    <w:rsid w:val="00EE0BF4"/>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7D0"/>
    <w:rsid w:val="00F6412A"/>
    <w:rsid w:val="00F65893"/>
    <w:rsid w:val="00F66A4A"/>
    <w:rsid w:val="00F71E22"/>
    <w:rsid w:val="00F72142"/>
    <w:rsid w:val="00F72AE7"/>
    <w:rsid w:val="00F81141"/>
    <w:rsid w:val="00F833BA"/>
    <w:rsid w:val="00F84169"/>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7959766DF54ED4AF9053189B57FF6D"/>
        <w:category>
          <w:name w:val="常规"/>
          <w:gallery w:val="placeholder"/>
        </w:category>
        <w:types>
          <w:type w:val="bbPlcHdr"/>
        </w:types>
        <w:behaviors>
          <w:behavior w:val="content"/>
        </w:behaviors>
        <w:guid w:val="{0870BAB1-B2C0-4DE5-BB58-B2FFF2B6B557}"/>
      </w:docPartPr>
      <w:docPartBody>
        <w:p w:rsidR="000940A8" w:rsidRDefault="003F4D99">
          <w:pPr>
            <w:pStyle w:val="227959766DF54ED4AF9053189B57FF6D"/>
          </w:pPr>
          <w:r w:rsidRPr="00751A05">
            <w:rPr>
              <w:rStyle w:val="a3"/>
              <w:rFonts w:hint="eastAsia"/>
            </w:rPr>
            <w:t>单击或点击此处输入文字。</w:t>
          </w:r>
        </w:p>
      </w:docPartBody>
    </w:docPart>
    <w:docPart>
      <w:docPartPr>
        <w:name w:val="B7ACDDC2447B483B8DEFFD5E4AA46841"/>
        <w:category>
          <w:name w:val="常规"/>
          <w:gallery w:val="placeholder"/>
        </w:category>
        <w:types>
          <w:type w:val="bbPlcHdr"/>
        </w:types>
        <w:behaviors>
          <w:behavior w:val="content"/>
        </w:behaviors>
        <w:guid w:val="{EB80E8FE-DCE6-4789-9BC9-6F61F976F478}"/>
      </w:docPartPr>
      <w:docPartBody>
        <w:p w:rsidR="000940A8" w:rsidRDefault="003F4D99">
          <w:pPr>
            <w:pStyle w:val="B7ACDDC2447B483B8DEFFD5E4AA46841"/>
          </w:pPr>
          <w:r w:rsidRPr="00FB6243">
            <w:rPr>
              <w:rStyle w:val="a3"/>
              <w:rFonts w:hint="eastAsia"/>
            </w:rPr>
            <w:t>选择一项。</w:t>
          </w:r>
        </w:p>
      </w:docPartBody>
    </w:docPart>
    <w:docPart>
      <w:docPartPr>
        <w:name w:val="385D11CEE76247B788B3E41897E8F5D4"/>
        <w:category>
          <w:name w:val="常规"/>
          <w:gallery w:val="placeholder"/>
        </w:category>
        <w:types>
          <w:type w:val="bbPlcHdr"/>
        </w:types>
        <w:behaviors>
          <w:behavior w:val="content"/>
        </w:behaviors>
        <w:guid w:val="{606BC012-DDEA-4FED-87D4-1EB438DEAB00}"/>
      </w:docPartPr>
      <w:docPartBody>
        <w:p w:rsidR="000940A8" w:rsidRDefault="003F4D99">
          <w:pPr>
            <w:pStyle w:val="385D11CEE76247B788B3E41897E8F5D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99"/>
    <w:rsid w:val="00016322"/>
    <w:rsid w:val="000940A8"/>
    <w:rsid w:val="003C748D"/>
    <w:rsid w:val="003F4D99"/>
    <w:rsid w:val="004F6D95"/>
    <w:rsid w:val="006F40AC"/>
    <w:rsid w:val="007710E2"/>
    <w:rsid w:val="008D44FE"/>
    <w:rsid w:val="00985B5C"/>
    <w:rsid w:val="00A847A9"/>
    <w:rsid w:val="00B440B4"/>
    <w:rsid w:val="00C473A9"/>
    <w:rsid w:val="00D6193B"/>
    <w:rsid w:val="00E82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27959766DF54ED4AF9053189B57FF6D">
    <w:name w:val="227959766DF54ED4AF9053189B57FF6D"/>
    <w:pPr>
      <w:widowControl w:val="0"/>
      <w:jc w:val="both"/>
    </w:pPr>
  </w:style>
  <w:style w:type="paragraph" w:customStyle="1" w:styleId="B7ACDDC2447B483B8DEFFD5E4AA46841">
    <w:name w:val="B7ACDDC2447B483B8DEFFD5E4AA46841"/>
    <w:pPr>
      <w:widowControl w:val="0"/>
      <w:jc w:val="both"/>
    </w:pPr>
  </w:style>
  <w:style w:type="paragraph" w:customStyle="1" w:styleId="385D11CEE76247B788B3E41897E8F5D4">
    <w:name w:val="385D11CEE76247B788B3E41897E8F5D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27959766DF54ED4AF9053189B57FF6D">
    <w:name w:val="227959766DF54ED4AF9053189B57FF6D"/>
    <w:pPr>
      <w:widowControl w:val="0"/>
      <w:jc w:val="both"/>
    </w:pPr>
  </w:style>
  <w:style w:type="paragraph" w:customStyle="1" w:styleId="B7ACDDC2447B483B8DEFFD5E4AA46841">
    <w:name w:val="B7ACDDC2447B483B8DEFFD5E4AA46841"/>
    <w:pPr>
      <w:widowControl w:val="0"/>
      <w:jc w:val="both"/>
    </w:pPr>
  </w:style>
  <w:style w:type="paragraph" w:customStyle="1" w:styleId="385D11CEE76247B788B3E41897E8F5D4">
    <w:name w:val="385D11CEE76247B788B3E41897E8F5D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407AA-EB08-4E63-BE2A-CDEE60AB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1787</TotalTime>
  <Pages>9</Pages>
  <Words>525</Words>
  <Characters>2993</Characters>
  <Application>Microsoft Office Word</Application>
  <DocSecurity>0</DocSecurity>
  <Lines>24</Lines>
  <Paragraphs>7</Paragraphs>
  <ScaleCrop>false</ScaleCrop>
  <Company>PCMI</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李胜</dc:creator>
  <cp:keywords/>
  <dc:description/>
  <cp:lastModifiedBy>李胜</cp:lastModifiedBy>
  <cp:revision>5</cp:revision>
  <cp:lastPrinted>2020-08-30T10:00:00Z</cp:lastPrinted>
  <dcterms:created xsi:type="dcterms:W3CDTF">2024-03-24T08:15:00Z</dcterms:created>
  <dcterms:modified xsi:type="dcterms:W3CDTF">2024-10-26T12:22:00Z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